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57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0"/>
        <w:gridCol w:w="7217"/>
      </w:tblGrid>
      <w:tr w:rsidR="005D2624" w:rsidRPr="00471026" w:rsidTr="00A97C92">
        <w:trPr>
          <w:trHeight w:val="725"/>
          <w:jc w:val="center"/>
        </w:trPr>
        <w:tc>
          <w:tcPr>
            <w:tcW w:w="1360" w:type="dxa"/>
            <w:shd w:val="clear" w:color="auto" w:fill="C0C0C0"/>
            <w:vAlign w:val="center"/>
          </w:tcPr>
          <w:p w:rsidR="005D2624" w:rsidRPr="00471026" w:rsidRDefault="005D2624" w:rsidP="005D2624">
            <w:pPr>
              <w:pStyle w:val="Ttulo6"/>
              <w:ind w:left="-28"/>
              <w:rPr>
                <w:rFonts w:ascii="Calibri" w:hAnsi="Calibri"/>
                <w:i/>
                <w:szCs w:val="26"/>
              </w:rPr>
            </w:pPr>
            <w:bookmarkStart w:id="0" w:name="_GoBack"/>
            <w:bookmarkEnd w:id="0"/>
            <w:r w:rsidRPr="00471026">
              <w:rPr>
                <w:rFonts w:ascii="Calibri" w:hAnsi="Calibri"/>
                <w:sz w:val="17"/>
                <w:szCs w:val="17"/>
              </w:rPr>
              <w:br w:type="page"/>
            </w:r>
            <w:r w:rsidRPr="00471026">
              <w:rPr>
                <w:rFonts w:ascii="Calibri" w:hAnsi="Calibri"/>
                <w:i/>
                <w:szCs w:val="26"/>
              </w:rPr>
              <w:t xml:space="preserve">ANEXO </w:t>
            </w:r>
            <w:r>
              <w:rPr>
                <w:rFonts w:ascii="Calibri" w:hAnsi="Calibri"/>
                <w:i/>
                <w:szCs w:val="26"/>
              </w:rPr>
              <w:t>6</w:t>
            </w:r>
          </w:p>
        </w:tc>
        <w:tc>
          <w:tcPr>
            <w:tcW w:w="7217" w:type="dxa"/>
            <w:shd w:val="clear" w:color="auto" w:fill="C0C0C0"/>
            <w:vAlign w:val="center"/>
          </w:tcPr>
          <w:p w:rsidR="005D2624" w:rsidRPr="00403E44" w:rsidRDefault="005D2624" w:rsidP="005D2624">
            <w:pPr>
              <w:pStyle w:val="Ttulo6"/>
              <w:jc w:val="left"/>
              <w:rPr>
                <w:rFonts w:ascii="Calibri" w:hAnsi="Calibri"/>
                <w:szCs w:val="26"/>
              </w:rPr>
            </w:pPr>
            <w:r w:rsidRPr="00403E44">
              <w:rPr>
                <w:rFonts w:ascii="Calibri" w:hAnsi="Calibri"/>
                <w:b/>
                <w:bCs/>
                <w:szCs w:val="26"/>
                <w:lang w:val="es-ES_tradnl"/>
              </w:rPr>
              <w:t>DECLARACIÓN RELATIVA  A LA CONDICIÓN DE PYME</w:t>
            </w:r>
          </w:p>
        </w:tc>
      </w:tr>
    </w:tbl>
    <w:p w:rsidR="003E5834" w:rsidRDefault="003E5834"/>
    <w:tbl>
      <w:tblPr>
        <w:tblW w:w="9010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905"/>
        <w:gridCol w:w="1245"/>
        <w:gridCol w:w="195"/>
        <w:gridCol w:w="1725"/>
        <w:gridCol w:w="1440"/>
        <w:gridCol w:w="160"/>
      </w:tblGrid>
      <w:tr w:rsidR="00D17B4D" w:rsidRPr="005D2624" w:rsidTr="003E5834">
        <w:trPr>
          <w:trHeight w:val="450"/>
        </w:trPr>
        <w:tc>
          <w:tcPr>
            <w:tcW w:w="8850" w:type="dxa"/>
            <w:gridSpan w:val="6"/>
            <w:shd w:val="clear" w:color="auto" w:fill="auto"/>
            <w:vAlign w:val="bottom"/>
          </w:tcPr>
          <w:p w:rsidR="00D17B4D" w:rsidRPr="005D2624" w:rsidRDefault="00D17B4D" w:rsidP="003E58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4245" w:type="dxa"/>
            <w:gridSpan w:val="2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8850" w:type="dxa"/>
            <w:gridSpan w:val="6"/>
            <w:shd w:val="clear" w:color="auto" w:fill="auto"/>
            <w:vAlign w:val="bottom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b/>
                <w:bCs/>
                <w:sz w:val="16"/>
                <w:szCs w:val="16"/>
              </w:rPr>
              <w:t>Identificación de la empresa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8850" w:type="dxa"/>
            <w:gridSpan w:val="6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Nombre o razón social: ……………………………………………………………………………………………………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8850" w:type="dxa"/>
            <w:gridSpan w:val="6"/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Domicilio Social:  …………………………………………………………………………………………………………..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8850" w:type="dxa"/>
            <w:gridSpan w:val="6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N. I. F: ………………………………………………………………………………………………………………………………...........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360"/>
        </w:trPr>
        <w:tc>
          <w:tcPr>
            <w:tcW w:w="8850" w:type="dxa"/>
            <w:gridSpan w:val="6"/>
            <w:shd w:val="clear" w:color="auto" w:fill="auto"/>
            <w:vAlign w:val="bottom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Nombre y cargo del principal directivo (1)……………………………………………………………………………….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360"/>
        </w:trPr>
        <w:tc>
          <w:tcPr>
            <w:tcW w:w="4245" w:type="dxa"/>
            <w:gridSpan w:val="2"/>
            <w:shd w:val="clear" w:color="auto" w:fill="auto"/>
            <w:vAlign w:val="bottom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 xml:space="preserve">Es Pyme:              </w:t>
            </w:r>
            <w:r w:rsidRPr="005D2624">
              <w:rPr>
                <w:rFonts w:ascii="Arial" w:hAnsi="Arial" w:cs="Arial"/>
                <w:sz w:val="16"/>
                <w:szCs w:val="16"/>
              </w:rPr>
              <w:t>  SI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   NO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360"/>
        </w:trPr>
        <w:tc>
          <w:tcPr>
            <w:tcW w:w="4245" w:type="dxa"/>
            <w:gridSpan w:val="2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588"/>
        </w:trPr>
        <w:tc>
          <w:tcPr>
            <w:tcW w:w="7410" w:type="dxa"/>
            <w:gridSpan w:val="5"/>
            <w:shd w:val="clear" w:color="auto" w:fill="auto"/>
            <w:vAlign w:val="center"/>
          </w:tcPr>
          <w:p w:rsidR="00D17B4D" w:rsidRPr="005D2624" w:rsidRDefault="00D17B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624">
              <w:rPr>
                <w:rFonts w:ascii="Arial" w:hAnsi="Arial" w:cs="Arial"/>
                <w:b/>
                <w:bCs/>
                <w:sz w:val="16"/>
                <w:szCs w:val="16"/>
              </w:rPr>
              <w:t>Tipo de empresa</w:t>
            </w:r>
            <w:r w:rsidRPr="005D2624">
              <w:rPr>
                <w:rFonts w:ascii="Arial" w:hAnsi="Arial" w:cs="Arial"/>
                <w:sz w:val="16"/>
                <w:szCs w:val="16"/>
              </w:rPr>
              <w:t xml:space="preserve"> (véase la nota explicativa) </w:t>
            </w:r>
          </w:p>
          <w:p w:rsidR="00D17B4D" w:rsidRPr="005D2624" w:rsidRDefault="00D17B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720"/>
        </w:trPr>
        <w:tc>
          <w:tcPr>
            <w:tcW w:w="2340" w:type="dxa"/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 Empresa autónoma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1B06DB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(En este caso, los datos indicados a continuación proceden únicamente de las cuentas de la empresa solicitante. Cumpliméntese únicamente la declaración, sin anexo)</w:t>
            </w:r>
          </w:p>
          <w:p w:rsidR="00F02416" w:rsidRPr="005D2624" w:rsidRDefault="00F02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770"/>
        </w:trPr>
        <w:tc>
          <w:tcPr>
            <w:tcW w:w="2340" w:type="dxa"/>
            <w:shd w:val="clear" w:color="auto" w:fill="auto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 Empresa asociada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1B06DB" w:rsidRPr="005D2624" w:rsidRDefault="001B0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(Cumpliméntese y añádase, en su caso, fichas suplementarios; a continuación cumpliméntese la declaración trasladando el resultado del cálculo al cuadro de abajo.)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2340" w:type="dxa"/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Empresa vinculada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D17B4D" w:rsidRPr="005D2624" w:rsidRDefault="00D17B4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645"/>
        </w:trPr>
        <w:tc>
          <w:tcPr>
            <w:tcW w:w="7410" w:type="dxa"/>
            <w:gridSpan w:val="5"/>
            <w:shd w:val="clear" w:color="auto" w:fill="auto"/>
            <w:vAlign w:val="center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b/>
                <w:bCs/>
                <w:sz w:val="16"/>
                <w:szCs w:val="16"/>
              </w:rPr>
              <w:t>Datos para determinar la categoría de la empresa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600"/>
        </w:trPr>
        <w:tc>
          <w:tcPr>
            <w:tcW w:w="88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Se calcularán según el articulo 6 del anexo de la Recomendación 2003/361/CE de la Comisión, sobre la definición de pequeñas y medianas empresas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885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Período de referencia(*)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25"/>
        </w:trPr>
        <w:tc>
          <w:tcPr>
            <w:tcW w:w="885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354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Efectivos (UTA)</w:t>
            </w:r>
          </w:p>
        </w:tc>
        <w:tc>
          <w:tcPr>
            <w:tcW w:w="3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Volumen de negocios (**)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Balance general (**)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336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690"/>
        </w:trPr>
        <w:tc>
          <w:tcPr>
            <w:tcW w:w="885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(*) Todos los datos deberán corresponder al último ejercicio contable cerrado y se calcularán con carácter anual. En empresas de nueva creación que no han cerrado aún sus cuentas, se utilizarán datos basados en estimaciones fiables realizadas durante el ejercicio financiero.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255"/>
        </w:trPr>
        <w:tc>
          <w:tcPr>
            <w:tcW w:w="8850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(**) En miles de euros.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702"/>
        </w:trPr>
        <w:tc>
          <w:tcPr>
            <w:tcW w:w="5490" w:type="dxa"/>
            <w:gridSpan w:val="3"/>
            <w:vMerge w:val="restart"/>
            <w:shd w:val="clear" w:color="auto" w:fill="auto"/>
            <w:vAlign w:val="center"/>
          </w:tcPr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b/>
                <w:bCs/>
                <w:sz w:val="16"/>
                <w:szCs w:val="16"/>
              </w:rPr>
              <w:t>Importante</w:t>
            </w:r>
            <w:r w:rsidRPr="005D2624">
              <w:rPr>
                <w:rFonts w:ascii="Arial" w:hAnsi="Arial" w:cs="Arial"/>
                <w:sz w:val="16"/>
                <w:szCs w:val="16"/>
              </w:rPr>
              <w:t>: Hay un cambio de datos con respecto al ejercicio contable anterior que podría acarrear el cambio de categoría de la empresa solicitante (microempresa, pequeña, mediana o gran empresa).</w:t>
            </w:r>
          </w:p>
        </w:tc>
        <w:tc>
          <w:tcPr>
            <w:tcW w:w="195" w:type="dxa"/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□  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rPr>
          <w:trHeight w:val="702"/>
        </w:trPr>
        <w:tc>
          <w:tcPr>
            <w:tcW w:w="5490" w:type="dxa"/>
            <w:gridSpan w:val="3"/>
            <w:vMerge/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□  SI  (en este caso, cumpliméntese y añádase una declaración relativa al ejercicio anterior) (2)</w:t>
            </w:r>
          </w:p>
        </w:tc>
        <w:tc>
          <w:tcPr>
            <w:tcW w:w="160" w:type="dxa"/>
            <w:shd w:val="clear" w:color="auto" w:fill="auto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9010" w:type="dxa"/>
            <w:gridSpan w:val="7"/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(1) Presidente, Director General o equivalente</w:t>
            </w: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9010" w:type="dxa"/>
            <w:gridSpan w:val="7"/>
            <w:shd w:val="clear" w:color="auto" w:fill="auto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(2) Apartado 2 del artículo 4 de la definición en el Anexo a la Recomendación 2003/361/CE de la Comisión</w:t>
            </w: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50" w:type="dxa"/>
            <w:gridSpan w:val="6"/>
            <w:shd w:val="clear" w:color="auto" w:fill="FFFFFF"/>
          </w:tcPr>
          <w:p w:rsidR="00D17B4D" w:rsidRPr="005D2624" w:rsidRDefault="00D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50" w:type="dxa"/>
            <w:gridSpan w:val="6"/>
            <w:shd w:val="clear" w:color="auto" w:fill="FFFFFF"/>
          </w:tcPr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7C92" w:rsidRDefault="00A97C92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2624" w:rsidRPr="005D2624" w:rsidRDefault="005D2624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lastRenderedPageBreak/>
              <w:t>Los datos personales recogidos serán incorporados y tratados en el fichero de Ayudas LEADER para el periodo 2014 - 2020, cuya finalidad es la gestión administrativa de las solicitudes y podrán ser cedidos de conformidad con lo previsto en el en los términos previstos en el artículo 8 de la Ley Orgánica 3/2018, de 5 de diciembre, de Protección de Datos Personales y garantía de los derechos digitales. Podrá ejercer los derechos de acceso, rectificación, cancelación y oposición, previstos en la citada Ley, ante La Dirección General de Desarrollo Rural.</w:t>
            </w:r>
          </w:p>
          <w:p w:rsidR="005D2624" w:rsidRPr="005D2624" w:rsidRDefault="005D2624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2624" w:rsidRPr="005D2624" w:rsidRDefault="005D2624" w:rsidP="005D2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Para cualquier consulta relacionada con el procedimiento, puede dirigirse al teléfono de información administración 012 (902 139 012 si llama desde fuera de la Comunidad Autónoma).</w:t>
            </w:r>
          </w:p>
          <w:p w:rsidR="00D17B4D" w:rsidRPr="005D2624" w:rsidRDefault="00D17B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17B4D" w:rsidRPr="005D2624" w:rsidRDefault="00D17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lastRenderedPageBreak/>
              <w:t>FECHA, LUGAR SELLO Y FIRMA DEL REPRESENTANTE LEGAL DE LA ENTIDAD SOLICITANTE.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245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FFFFFF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shd w:val="clear" w:color="auto" w:fill="FFFFFF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D17B4D" w:rsidRPr="005D2624" w:rsidRDefault="00D17B4D">
            <w:pPr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4D" w:rsidRPr="005D2624" w:rsidTr="003E5834">
        <w:tblPrEx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885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7B4D" w:rsidRPr="005D2624" w:rsidRDefault="00D17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624">
              <w:rPr>
                <w:rFonts w:ascii="Arial" w:hAnsi="Arial" w:cs="Arial"/>
                <w:sz w:val="16"/>
                <w:szCs w:val="16"/>
              </w:rPr>
              <w:t>En            , a   de                    de                        Firma.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7B4D" w:rsidRPr="005D2624" w:rsidRDefault="00D17B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B4D" w:rsidRDefault="00D17B4D">
      <w:pPr>
        <w:pStyle w:val="NormalWeb"/>
        <w:pageBreakBefore/>
        <w:spacing w:before="57" w:after="57"/>
        <w:jc w:val="center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lastRenderedPageBreak/>
        <w:t>NOTA EXPLICATIVA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</w:p>
    <w:p w:rsidR="00D17B4D" w:rsidRDefault="00D17B4D">
      <w:pPr>
        <w:pStyle w:val="NormalWeb"/>
        <w:spacing w:before="57" w:after="57"/>
        <w:jc w:val="center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RELATIVA A LOS TIPOS DE EMPRESAS CONSIDERADOS PARA CALCULAR LOS EFECTIVOS Y LOS 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IMPORTES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>FINANCIEROS</w:t>
      </w:r>
    </w:p>
    <w:p w:rsidR="00D17B4D" w:rsidRDefault="00D17B4D">
      <w:pPr>
        <w:pStyle w:val="NormalWeb"/>
        <w:spacing w:before="57" w:after="57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br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1. TIPOS DE EMPRESAS </w:t>
      </w:r>
    </w:p>
    <w:p w:rsidR="00D17B4D" w:rsidRDefault="00D17B4D">
      <w:pPr>
        <w:pStyle w:val="NormalWeb"/>
        <w:spacing w:before="0" w:after="120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La definición de PYME 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1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) </w:t>
      </w:r>
      <w:r>
        <w:rPr>
          <w:rFonts w:ascii="Arial Narrow" w:hAnsi="Arial Narrow"/>
          <w:sz w:val="20"/>
          <w:szCs w:val="20"/>
          <w:lang w:val="es-ES_tradnl"/>
        </w:rPr>
        <w:t>distingue tres tipos de empresa en función del tipo de relación que mantiene con otras empresas respecto a participación en el capital, derechos de voto o derecho a ejercer una influencia dominante (</w:t>
      </w:r>
      <w:r>
        <w:rPr>
          <w:rFonts w:ascii="Arial Narrow" w:hAnsi="Arial Narrow"/>
          <w:sz w:val="20"/>
          <w:szCs w:val="20"/>
          <w:vertAlign w:val="superscript"/>
          <w:lang w:val="es-ES_tradnl"/>
        </w:rPr>
        <w:t>2</w:t>
      </w:r>
      <w:r>
        <w:rPr>
          <w:rFonts w:ascii="Arial Narrow" w:hAnsi="Arial Narrow"/>
          <w:sz w:val="20"/>
          <w:szCs w:val="20"/>
          <w:lang w:val="es-ES_tradnl"/>
        </w:rPr>
        <w:t>)</w:t>
      </w:r>
      <w:r>
        <w:rPr>
          <w:rFonts w:ascii="Arial Narrow" w:hAnsi="Arial Narrow"/>
          <w:bCs/>
          <w:sz w:val="20"/>
          <w:szCs w:val="20"/>
          <w:lang w:val="es-ES_tradnl"/>
        </w:rPr>
        <w:t>.</w:t>
      </w:r>
    </w:p>
    <w:p w:rsidR="00D17B4D" w:rsidRDefault="00D17B4D">
      <w:pPr>
        <w:pStyle w:val="NormalWeb"/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Tipo 1: 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empresa autónoma </w:t>
      </w:r>
    </w:p>
    <w:p w:rsidR="00D17B4D" w:rsidRDefault="00D17B4D">
      <w:pPr>
        <w:pStyle w:val="NormalWeb"/>
        <w:spacing w:before="0" w:after="240"/>
        <w:jc w:val="both"/>
        <w:rPr>
          <w:rFonts w:ascii="Arial Narrow" w:hAnsi="Arial Narrow"/>
          <w:i/>
          <w:i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 xml:space="preserve">Es con diferencia el caso más frecuente. Abarca todas las empresas que no pertenecen a ninguno de los otros dos tipos (asociadas o vinculadas).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/>
          <w:i/>
          <w:iCs/>
          <w:sz w:val="20"/>
          <w:szCs w:val="20"/>
          <w:lang w:val="es-ES_tradnl"/>
        </w:rPr>
        <w:t>La empresa solicitante es autónoma si:</w:t>
      </w:r>
    </w:p>
    <w:p w:rsidR="00D17B4D" w:rsidRDefault="00D17B4D">
      <w:pPr>
        <w:pStyle w:val="NormalWeb"/>
        <w:tabs>
          <w:tab w:val="left" w:pos="374"/>
        </w:tabs>
        <w:spacing w:before="0"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  <w:t xml:space="preserve">no </w:t>
      </w:r>
      <w:r>
        <w:rPr>
          <w:rFonts w:ascii="Arial Narrow" w:hAnsi="Arial Narrow"/>
          <w:sz w:val="20"/>
          <w:szCs w:val="20"/>
          <w:lang w:val="es-ES_tradnl"/>
        </w:rPr>
        <w:t>posee una participación igual o superior al 25% (</w:t>
      </w:r>
      <w:r>
        <w:rPr>
          <w:rFonts w:ascii="Arial Narrow" w:hAnsi="Arial Narrow"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sz w:val="20"/>
          <w:szCs w:val="20"/>
          <w:lang w:val="es-ES_tradnl"/>
        </w:rPr>
        <w:t>) en otra empresa.</w:t>
      </w:r>
    </w:p>
    <w:p w:rsidR="00D17B4D" w:rsidRDefault="00D17B4D">
      <w:pPr>
        <w:pStyle w:val="NormalWeb"/>
        <w:spacing w:before="0" w:after="0"/>
        <w:ind w:left="374" w:hanging="374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el 25 % </w:t>
      </w: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bCs/>
          <w:sz w:val="20"/>
          <w:szCs w:val="20"/>
          <w:lang w:val="es-ES_tradnl"/>
        </w:rPr>
        <w:t>) o  más de la misma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  no es propiedad directa de otra empresa u organismo público ni de varias empresas vinculadas entre sí o varios organismos públicos, salvo determinadas excepciones 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4</w:t>
      </w:r>
      <w:r>
        <w:rPr>
          <w:rFonts w:ascii="Arial Narrow" w:hAnsi="Arial Narrow"/>
          <w:bCs/>
          <w:sz w:val="20"/>
          <w:szCs w:val="20"/>
          <w:lang w:val="es-ES_tradnl"/>
        </w:rPr>
        <w:t>).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 w:hanging="374"/>
        <w:jc w:val="both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>y no elabora cuentas consolidadas, ni está incluida en las cuentas de una  empresa  que elabore cuentas consolidadas, y por tanto no es una empresa vinculada (</w:t>
      </w:r>
      <w:r>
        <w:rPr>
          <w:rFonts w:ascii="Arial Narrow" w:hAnsi="Arial Narrow"/>
          <w:sz w:val="20"/>
          <w:szCs w:val="20"/>
          <w:vertAlign w:val="superscript"/>
          <w:lang w:val="es-ES_tradnl"/>
        </w:rPr>
        <w:t>5</w:t>
      </w:r>
      <w:r>
        <w:rPr>
          <w:rFonts w:ascii="Arial Narrow" w:hAnsi="Arial Narrow"/>
          <w:sz w:val="20"/>
          <w:szCs w:val="20"/>
          <w:lang w:val="es-ES_tradnl"/>
        </w:rPr>
        <w:t>).</w:t>
      </w:r>
    </w:p>
    <w:p w:rsidR="00D17B4D" w:rsidRDefault="00D17B4D">
      <w:pPr>
        <w:pStyle w:val="NormalWeb"/>
        <w:spacing w:after="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Tipo 2: empresa asociada</w:t>
      </w:r>
    </w:p>
    <w:p w:rsidR="00D17B4D" w:rsidRDefault="00D17B4D">
      <w:pPr>
        <w:pStyle w:val="NormalWeb"/>
        <w:spacing w:before="0" w:after="240"/>
        <w:jc w:val="both"/>
        <w:rPr>
          <w:rFonts w:ascii="Arial Narrow" w:hAnsi="Arial Narrow"/>
          <w:i/>
          <w:i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br/>
        <w:t xml:space="preserve">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 </w:t>
      </w:r>
    </w:p>
    <w:p w:rsidR="00D17B4D" w:rsidRDefault="00D17B4D">
      <w:pPr>
        <w:pStyle w:val="NormalWeb"/>
        <w:spacing w:after="0"/>
        <w:jc w:val="both"/>
        <w:rPr>
          <w:rFonts w:ascii="Arial Narrow" w:hAnsi="Arial Narrow"/>
          <w:i/>
          <w:iCs/>
          <w:sz w:val="20"/>
          <w:szCs w:val="20"/>
          <w:lang w:val="es-ES_tradnl"/>
        </w:rPr>
      </w:pPr>
      <w:r>
        <w:rPr>
          <w:rFonts w:ascii="Arial Narrow" w:hAnsi="Arial Narrow"/>
          <w:i/>
          <w:iCs/>
          <w:sz w:val="20"/>
          <w:szCs w:val="20"/>
          <w:lang w:val="es-ES_tradnl"/>
        </w:rPr>
        <w:t xml:space="preserve">La empresa solicitante es asociada de otra empresa si: </w:t>
      </w:r>
    </w:p>
    <w:p w:rsidR="00D17B4D" w:rsidRDefault="00D17B4D">
      <w:pPr>
        <w:pStyle w:val="NormalWeb"/>
        <w:tabs>
          <w:tab w:val="left" w:pos="374"/>
        </w:tabs>
        <w:spacing w:before="0"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/>
          <w:i/>
          <w:iCs/>
          <w:sz w:val="20"/>
          <w:szCs w:val="20"/>
          <w:lang w:val="es-ES_tradnl"/>
        </w:rPr>
        <w:br/>
      </w: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posee una participación comprendida entre el 25 % </w:t>
      </w: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bCs/>
          <w:sz w:val="20"/>
          <w:szCs w:val="20"/>
          <w:lang w:val="es-ES_tradnl"/>
        </w:rPr>
        <w:t>)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 xml:space="preserve">y el 50 % </w:t>
      </w: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bCs/>
          <w:sz w:val="20"/>
          <w:szCs w:val="20"/>
          <w:lang w:val="es-ES_tradnl"/>
        </w:rPr>
        <w:t>)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 xml:space="preserve">de dicha empresa, </w:t>
      </w:r>
    </w:p>
    <w:p w:rsidR="00D17B4D" w:rsidRDefault="00D17B4D">
      <w:pPr>
        <w:pStyle w:val="NormalWeb"/>
        <w:spacing w:before="0" w:after="0"/>
        <w:ind w:left="374" w:hanging="374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o si dicha empresa posee una participación comprendida entre el 25 % </w:t>
      </w: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bCs/>
          <w:sz w:val="20"/>
          <w:szCs w:val="20"/>
          <w:lang w:val="es-ES_tradnl"/>
        </w:rPr>
        <w:t>)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 xml:space="preserve">y el 50 % </w:t>
      </w: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bCs/>
          <w:sz w:val="20"/>
          <w:szCs w:val="20"/>
          <w:lang w:val="es-ES_tradnl"/>
        </w:rPr>
        <w:t>)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 xml:space="preserve">de la empresa solicitante,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 w:hanging="374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y la empresa solicitante no elabora cuentas consolidadas que incluyan a dicha empresa por consolidación, ni está incluida por consolidación en las cuentas de dicha empresa ni en las de ninguna empresa vinculada a ella </w:t>
      </w: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5</w:t>
      </w:r>
      <w:r>
        <w:rPr>
          <w:rFonts w:ascii="Arial Narrow" w:hAnsi="Arial Narrow"/>
          <w:bCs/>
          <w:sz w:val="20"/>
          <w:szCs w:val="20"/>
          <w:lang w:val="es-ES_tradnl"/>
        </w:rPr>
        <w:t>)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. </w:t>
      </w:r>
    </w:p>
    <w:p w:rsidR="00D17B4D" w:rsidRDefault="00D17B4D">
      <w:pPr>
        <w:pStyle w:val="NormalWeb"/>
        <w:spacing w:after="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Tipo 3: 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empresa vinculada </w:t>
      </w:r>
    </w:p>
    <w:p w:rsidR="00D17B4D" w:rsidRDefault="00D17B4D">
      <w:pPr>
        <w:pStyle w:val="NormalWeb"/>
        <w:spacing w:before="0" w:after="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br/>
        <w:t xml:space="preserve">Este tipo corresponde a la situación económica de las empresas que forman parte de un grupo que controla, directa o indirectamente, la mayoría de su capital o derechos de voto (aunque sea a través de acuerdos o de personas </w:t>
      </w:r>
      <w:proofErr w:type="spellStart"/>
      <w:r>
        <w:rPr>
          <w:rFonts w:ascii="Arial Narrow" w:hAnsi="Arial Narrow"/>
          <w:sz w:val="20"/>
          <w:szCs w:val="20"/>
          <w:lang w:val="es-ES_tradnl"/>
        </w:rPr>
        <w:t>fisicas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 xml:space="preserve"> accionistas), o que puede ejercer una influencia dominante sobre la empresa. Son casos menos habituales que en general se diferencian claramente de los dos tipos anteriores.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Para evitar dificultades de interpretación a las empresas, la Comisión Europea ha definido este tipo de empresas utilizando, cuando se adapten al objeto de la definición, las condiciones incluidas en el artículo 1 de la Directiva 83/349/CEE del Consejo, de 13 de junio de 1983, basada en la letra g) del apartado 3 del artículo 54 del Tratado, relativa a las cuentas consolidadas 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6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),  </w:t>
      </w:r>
      <w:r>
        <w:rPr>
          <w:rFonts w:ascii="Arial Narrow" w:hAnsi="Arial Narrow"/>
          <w:sz w:val="20"/>
          <w:szCs w:val="20"/>
          <w:lang w:val="es-ES_tradnl"/>
        </w:rPr>
        <w:t xml:space="preserve">que se aplica desde hace años.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 xml:space="preserve"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 </w:t>
      </w:r>
    </w:p>
    <w:p w:rsidR="00D17B4D" w:rsidRDefault="00D17B4D">
      <w:pPr>
        <w:pStyle w:val="NormalWeb"/>
        <w:spacing w:before="120" w:after="12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Los dos únicos casos, aunque poco frecuentes, en los cuales una empresa puede considerarse </w:t>
      </w:r>
      <w:r>
        <w:rPr>
          <w:rFonts w:ascii="Arial Narrow" w:hAnsi="Arial Narrow"/>
          <w:sz w:val="20"/>
          <w:szCs w:val="20"/>
          <w:lang w:val="es-ES_tradnl"/>
        </w:rPr>
        <w:t xml:space="preserve">vinculada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sin estar obligada a elaborar cuentas consolidadas se describen en los dos primeros guiones de la nota nº 5 al final de la </w:t>
      </w:r>
      <w:r>
        <w:rPr>
          <w:rFonts w:ascii="Arial Narrow" w:hAnsi="Arial Narrow"/>
          <w:bCs/>
          <w:sz w:val="20"/>
          <w:szCs w:val="20"/>
          <w:lang w:val="es-ES_tradnl"/>
        </w:rPr>
        <w:lastRenderedPageBreak/>
        <w:t xml:space="preserve">presente nota explicativa. En este caso, la empresa debe </w:t>
      </w:r>
      <w:r>
        <w:rPr>
          <w:rFonts w:ascii="Arial Narrow" w:hAnsi="Arial Narrow"/>
          <w:sz w:val="20"/>
          <w:szCs w:val="20"/>
          <w:lang w:val="es-ES_tradnl"/>
        </w:rPr>
        <w:t xml:space="preserve">verificar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si cumple </w:t>
      </w:r>
      <w:r>
        <w:rPr>
          <w:rFonts w:ascii="Arial Narrow" w:hAnsi="Arial Narrow"/>
          <w:sz w:val="20"/>
          <w:szCs w:val="20"/>
          <w:lang w:val="es-ES_tradnl"/>
        </w:rPr>
        <w:t xml:space="preserve">alguna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las condiciones especificadas en el apartado 3 del artículo 3 de la Definición.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 xml:space="preserve">II.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LOS EFECTIVOS Y </w:t>
      </w:r>
      <w:r>
        <w:rPr>
          <w:rFonts w:ascii="Arial Narrow" w:hAnsi="Arial Narrow"/>
          <w:sz w:val="20"/>
          <w:szCs w:val="20"/>
          <w:lang w:val="es-ES_tradnl"/>
        </w:rPr>
        <w:t xml:space="preserve">UNIDADES DE TRABAJO ANUAL 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>(</w:t>
      </w:r>
      <w:r>
        <w:rPr>
          <w:rFonts w:ascii="Arial Narrow" w:hAnsi="Arial Narrow" w:cs="Helvetica"/>
          <w:bCs/>
          <w:sz w:val="20"/>
          <w:szCs w:val="20"/>
          <w:vertAlign w:val="superscript"/>
          <w:lang w:val="es-ES_tradnl"/>
        </w:rPr>
        <w:t>7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 xml:space="preserve">)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Los efectivos de una empresa corresponden al número de unidades de trabajo anual (UTA).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¿Quiénes se incluyen en 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los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efectivos? </w:t>
      </w:r>
    </w:p>
    <w:p w:rsidR="00D17B4D" w:rsidRDefault="00D17B4D">
      <w:pPr>
        <w:pStyle w:val="NormalWeb"/>
        <w:tabs>
          <w:tab w:val="left" w:pos="374"/>
        </w:tabs>
        <w:spacing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>—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los </w:t>
      </w:r>
      <w:r>
        <w:rPr>
          <w:rFonts w:ascii="Arial Narrow" w:hAnsi="Arial Narrow"/>
          <w:sz w:val="20"/>
          <w:szCs w:val="20"/>
          <w:lang w:val="es-ES_tradnl"/>
        </w:rPr>
        <w:t xml:space="preserve">asalariados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la </w:t>
      </w:r>
      <w:r>
        <w:rPr>
          <w:rFonts w:ascii="Arial Narrow" w:hAnsi="Arial Narrow"/>
          <w:sz w:val="20"/>
          <w:szCs w:val="20"/>
          <w:lang w:val="es-ES_tradnl"/>
        </w:rPr>
        <w:t xml:space="preserve">empresa,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 w:hanging="374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>—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las personas que </w:t>
      </w:r>
      <w:r>
        <w:rPr>
          <w:rFonts w:ascii="Arial Narrow" w:hAnsi="Arial Narrow"/>
          <w:sz w:val="20"/>
          <w:szCs w:val="20"/>
          <w:lang w:val="es-ES_tradnl"/>
        </w:rPr>
        <w:t xml:space="preserve">trabajan para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la empresa que mantengan una </w:t>
      </w:r>
      <w:r>
        <w:rPr>
          <w:rFonts w:ascii="Arial Narrow" w:hAnsi="Arial Narrow"/>
          <w:sz w:val="20"/>
          <w:szCs w:val="20"/>
          <w:lang w:val="es-ES_tradnl"/>
        </w:rPr>
        <w:t xml:space="preserve">relación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subordinación con la misma y estén </w:t>
      </w:r>
      <w:r>
        <w:rPr>
          <w:rFonts w:ascii="Arial Narrow" w:hAnsi="Arial Narrow"/>
          <w:sz w:val="20"/>
          <w:szCs w:val="20"/>
          <w:lang w:val="es-ES_tradnl"/>
        </w:rPr>
        <w:t xml:space="preserve">asimiladas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a los asalariados con arreglo a la legislación nacional, </w:t>
      </w:r>
    </w:p>
    <w:p w:rsidR="00D17B4D" w:rsidRDefault="00D17B4D">
      <w:pPr>
        <w:pStyle w:val="NormalWeb"/>
        <w:tabs>
          <w:tab w:val="left" w:pos="374"/>
        </w:tabs>
        <w:spacing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los propietarios que dirigen su empresa,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 w:hanging="374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>—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los socios que ejerzan una </w:t>
      </w:r>
      <w:r>
        <w:rPr>
          <w:rFonts w:ascii="Arial Narrow" w:hAnsi="Arial Narrow"/>
          <w:sz w:val="20"/>
          <w:szCs w:val="20"/>
          <w:lang w:val="es-ES_tradnl"/>
        </w:rPr>
        <w:t xml:space="preserve">actividad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regular en la empresa y disfruten de ventajas financieras por parte de la empresa.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Los aprendices o alumnos de formación profesional con contrato de aprendizaje o formación profesional no se contabilizarán dentro de los efectivos.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Modo 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de calcular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los efectivos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Una </w:t>
      </w:r>
      <w:r>
        <w:rPr>
          <w:rFonts w:ascii="Arial Narrow" w:hAnsi="Arial Narrow"/>
          <w:sz w:val="20"/>
          <w:szCs w:val="20"/>
          <w:lang w:val="es-ES_tradnl"/>
        </w:rPr>
        <w:t xml:space="preserve">UTA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corresponde a una persona que haya trabajado en la empresa o por cuenta de la </w:t>
      </w:r>
      <w:r>
        <w:rPr>
          <w:rFonts w:ascii="Arial Narrow" w:hAnsi="Arial Narrow"/>
          <w:sz w:val="20"/>
          <w:szCs w:val="20"/>
          <w:lang w:val="es-ES_tradnl"/>
        </w:rPr>
        <w:t xml:space="preserve">misma a jornada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completa </w:t>
      </w:r>
      <w:r>
        <w:rPr>
          <w:rFonts w:ascii="Arial Narrow" w:hAnsi="Arial Narrow"/>
          <w:sz w:val="20"/>
          <w:szCs w:val="20"/>
          <w:lang w:val="es-ES_tradnl"/>
        </w:rPr>
        <w:t xml:space="preserve">durante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todo el </w:t>
      </w:r>
      <w:r>
        <w:rPr>
          <w:rFonts w:ascii="Arial Narrow" w:hAnsi="Arial Narrow"/>
          <w:sz w:val="20"/>
          <w:szCs w:val="20"/>
          <w:lang w:val="es-ES_tradnl"/>
        </w:rPr>
        <w:t xml:space="preserve">año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que se trate. Los efectivos se contabilizan en UTA.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El trabajo de las personas que no hayan trabajado todo el </w:t>
      </w:r>
      <w:r>
        <w:rPr>
          <w:rFonts w:ascii="Arial Narrow" w:hAnsi="Arial Narrow"/>
          <w:sz w:val="20"/>
          <w:szCs w:val="20"/>
          <w:lang w:val="es-ES_tradnl"/>
        </w:rPr>
        <w:t xml:space="preserve">año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o lo hayan hecho a tiempo parcial, independientemente de su duración, así como el trabajo estacional, se contabiliza en fracciones de UTA. </w:t>
      </w:r>
    </w:p>
    <w:p w:rsidR="00D17B4D" w:rsidRDefault="00D17B4D">
      <w:pPr>
        <w:pStyle w:val="NormalWeb"/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No </w:t>
      </w:r>
      <w:r>
        <w:rPr>
          <w:rFonts w:ascii="Arial Narrow" w:hAnsi="Arial Narrow"/>
          <w:sz w:val="20"/>
          <w:szCs w:val="20"/>
          <w:lang w:val="es-ES_tradnl"/>
        </w:rPr>
        <w:t xml:space="preserve">se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contabiliza la duración de los permisos de maternidad o permisos parentales. </w:t>
      </w:r>
    </w:p>
    <w:p w:rsidR="00D17B4D" w:rsidRDefault="00B4085B">
      <w:pPr>
        <w:pStyle w:val="NormalWeb"/>
        <w:spacing w:before="0" w:after="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>__________</w:t>
      </w:r>
      <w:r w:rsidR="00041E62">
        <w:rPr>
          <w:rFonts w:ascii="Arial Narrow" w:hAnsi="Arial Narrow"/>
          <w:bCs/>
          <w:sz w:val="20"/>
          <w:szCs w:val="20"/>
          <w:lang w:val="es-ES_tradnl"/>
        </w:rPr>
        <w:t>___________________________________________________________________________________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 w:hanging="374"/>
        <w:jc w:val="both"/>
        <w:rPr>
          <w:rFonts w:ascii="Arial Narrow" w:hAnsi="Arial Narrow" w:cs="Helvetica"/>
          <w:bCs/>
          <w:i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>(1)</w:t>
      </w:r>
      <w:r>
        <w:rPr>
          <w:rFonts w:ascii="Arial Narrow" w:hAnsi="Arial Narrow"/>
          <w:bCs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En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el presente </w:t>
      </w:r>
      <w:r>
        <w:rPr>
          <w:rFonts w:ascii="Arial Narrow" w:hAnsi="Arial Narrow"/>
          <w:sz w:val="20"/>
          <w:szCs w:val="20"/>
          <w:lang w:val="es-ES_tradnl"/>
        </w:rPr>
        <w:t xml:space="preserve">texto,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el término definición se </w:t>
      </w:r>
      <w:r>
        <w:rPr>
          <w:rFonts w:ascii="Arial Narrow" w:hAnsi="Arial Narrow"/>
          <w:sz w:val="20"/>
          <w:szCs w:val="20"/>
          <w:lang w:val="es-ES_tradnl"/>
        </w:rPr>
        <w:t xml:space="preserve">refiere al anexo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la Recomendación </w:t>
      </w:r>
      <w:r>
        <w:rPr>
          <w:rFonts w:ascii="Arial Narrow" w:hAnsi="Arial Narrow"/>
          <w:sz w:val="20"/>
          <w:szCs w:val="20"/>
          <w:lang w:val="es-ES_tradnl"/>
        </w:rPr>
        <w:t xml:space="preserve">2003/ 361/CE de la Comisión, sobre a definición de pequeñas y medianas empresas. </w:t>
      </w:r>
    </w:p>
    <w:p w:rsidR="00D17B4D" w:rsidRDefault="00D17B4D">
      <w:pPr>
        <w:pStyle w:val="NormalWeb"/>
        <w:tabs>
          <w:tab w:val="left" w:pos="374"/>
        </w:tabs>
        <w:spacing w:before="0" w:after="0"/>
        <w:jc w:val="both"/>
        <w:rPr>
          <w:rFonts w:ascii="Arial Narrow" w:hAnsi="Arial Narrow" w:cs="Helvetica"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bCs/>
          <w:iCs/>
          <w:sz w:val="20"/>
          <w:szCs w:val="20"/>
          <w:lang w:val="es-ES_tradnl"/>
        </w:rPr>
        <w:t>(2)</w:t>
      </w:r>
      <w:r>
        <w:rPr>
          <w:rFonts w:ascii="Arial Narrow" w:hAnsi="Arial Narrow" w:cs="Helvetica"/>
          <w:bCs/>
          <w:iCs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Artículo 3 de la deflnici6n.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 w:hanging="374"/>
        <w:jc w:val="both"/>
        <w:rPr>
          <w:rFonts w:ascii="Arial Narrow" w:hAnsi="Arial Narrow" w:cs="Helvetica"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bCs/>
          <w:sz w:val="20"/>
          <w:szCs w:val="20"/>
          <w:lang w:val="es-ES_tradnl"/>
        </w:rPr>
        <w:t>(3)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En términos de participación de capital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o derechos de voto, se tendrá en </w:t>
      </w:r>
      <w:r>
        <w:rPr>
          <w:rFonts w:ascii="Arial Narrow" w:hAnsi="Arial Narrow"/>
          <w:sz w:val="20"/>
          <w:szCs w:val="20"/>
          <w:lang w:val="es-ES_tradnl"/>
        </w:rPr>
        <w:t xml:space="preserve">cuenta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el </w:t>
      </w:r>
      <w:r>
        <w:rPr>
          <w:rFonts w:ascii="Arial Narrow" w:hAnsi="Arial Narrow"/>
          <w:sz w:val="20"/>
          <w:szCs w:val="20"/>
          <w:lang w:val="es-ES_tradnl"/>
        </w:rPr>
        <w:t xml:space="preserve">mayor de los dos porcentajes. A dicho porcentaje se añadirá el porcentaje de participación que cualquier otra empresa vinculada a la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empresa </w:t>
      </w:r>
      <w:r>
        <w:rPr>
          <w:rFonts w:ascii="Arial Narrow" w:hAnsi="Arial Narrow"/>
          <w:sz w:val="20"/>
          <w:szCs w:val="20"/>
          <w:lang w:val="es-ES_tradnl"/>
        </w:rPr>
        <w:t xml:space="preserve">accionista posea sobre la empresa en cuestión (apartado 2 del artículo 3 de la definición).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 w:hanging="374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bCs/>
          <w:sz w:val="20"/>
          <w:szCs w:val="20"/>
          <w:lang w:val="es-ES_tradnl"/>
        </w:rPr>
        <w:t>(4)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Una empresa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puede seguir siendo considerada autónoma aunque </w:t>
      </w:r>
      <w:r>
        <w:rPr>
          <w:rFonts w:ascii="Arial Narrow" w:hAnsi="Arial Narrow"/>
          <w:sz w:val="20"/>
          <w:szCs w:val="20"/>
          <w:lang w:val="es-ES_tradnl"/>
        </w:rPr>
        <w:t xml:space="preserve">se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alcance o se supere este </w:t>
      </w:r>
      <w:r>
        <w:rPr>
          <w:rFonts w:ascii="Arial Narrow" w:hAnsi="Arial Narrow"/>
          <w:sz w:val="20"/>
          <w:szCs w:val="20"/>
          <w:lang w:val="es-ES_tradnl"/>
        </w:rPr>
        <w:t xml:space="preserve">límite del 25 % cuando corresponda a alguno de los tipos de inversores que se indican a continuación (siempre que los inversores no sean empresas vinculadas a la empresa solicitante): </w:t>
      </w:r>
    </w:p>
    <w:p w:rsidR="00D17B4D" w:rsidRDefault="00D17B4D">
      <w:pPr>
        <w:pStyle w:val="NormalWeb"/>
        <w:tabs>
          <w:tab w:val="left" w:pos="748"/>
        </w:tabs>
        <w:spacing w:before="0" w:after="0"/>
        <w:ind w:left="748" w:hanging="374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>a)</w:t>
      </w:r>
      <w:r>
        <w:rPr>
          <w:rFonts w:ascii="Arial Narrow" w:hAnsi="Arial Narrow"/>
          <w:bCs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sociedades públicas de participación, sociedades de capital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riesgo, personas </w:t>
      </w:r>
      <w:r>
        <w:rPr>
          <w:rFonts w:ascii="Arial Narrow" w:hAnsi="Arial Narrow"/>
          <w:sz w:val="20"/>
          <w:szCs w:val="20"/>
          <w:lang w:val="es-ES_tradnl"/>
        </w:rPr>
        <w:t xml:space="preserve">físicas o grupos de personas físicas que realicen una actividad regular de inversión en capital riesgo (inversores providenciales o </w:t>
      </w:r>
      <w:proofErr w:type="spellStart"/>
      <w:r>
        <w:rPr>
          <w:rFonts w:ascii="Arial Narrow" w:hAnsi="Arial Narrow"/>
          <w:i/>
          <w:sz w:val="20"/>
          <w:szCs w:val="20"/>
          <w:lang w:val="es-ES_tradnl"/>
        </w:rPr>
        <w:t>business</w:t>
      </w:r>
      <w:proofErr w:type="spellEnd"/>
      <w:r>
        <w:rPr>
          <w:rFonts w:ascii="Arial Narrow" w:hAnsi="Arial Narrow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Arial Narrow" w:hAnsi="Arial Narrow"/>
          <w:i/>
          <w:sz w:val="20"/>
          <w:szCs w:val="20"/>
          <w:lang w:val="es-ES_tradnl"/>
        </w:rPr>
        <w:t>angels</w:t>
      </w:r>
      <w:proofErr w:type="spellEnd"/>
      <w:r>
        <w:rPr>
          <w:rFonts w:ascii="Arial Narrow" w:hAnsi="Arial Narrow" w:cs="Helvetica"/>
          <w:bCs/>
          <w:i/>
          <w:iCs/>
          <w:sz w:val="20"/>
          <w:szCs w:val="20"/>
          <w:lang w:val="es-ES_tradnl"/>
        </w:rPr>
        <w:t xml:space="preserve">)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 </w:t>
      </w:r>
      <w:r>
        <w:rPr>
          <w:rFonts w:ascii="Arial Narrow" w:hAnsi="Arial Narrow"/>
          <w:sz w:val="20"/>
          <w:szCs w:val="20"/>
          <w:lang w:val="es-ES_tradnl"/>
        </w:rPr>
        <w:t xml:space="preserve">inviertan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fondos propios en empresas </w:t>
      </w:r>
      <w:r>
        <w:rPr>
          <w:rFonts w:ascii="Arial Narrow" w:hAnsi="Arial Narrow"/>
          <w:sz w:val="20"/>
          <w:szCs w:val="20"/>
          <w:lang w:val="es-ES_tradnl"/>
        </w:rPr>
        <w:t xml:space="preserve">sin cotización bursátil, siempre y cuando la inversión de dichos </w:t>
      </w:r>
      <w:proofErr w:type="spellStart"/>
      <w:r>
        <w:rPr>
          <w:rFonts w:ascii="Arial Narrow" w:hAnsi="Arial Narrow" w:cs="Helvetica"/>
          <w:i/>
          <w:iCs/>
          <w:sz w:val="20"/>
          <w:szCs w:val="20"/>
          <w:lang w:val="es-ES_tradnl"/>
        </w:rPr>
        <w:t>business</w:t>
      </w:r>
      <w:proofErr w:type="spellEnd"/>
      <w:r>
        <w:rPr>
          <w:rFonts w:ascii="Arial Narrow" w:hAnsi="Arial Narrow" w:cs="Helvetica"/>
          <w:i/>
          <w:iCs/>
          <w:sz w:val="20"/>
          <w:szCs w:val="20"/>
          <w:lang w:val="es-ES_tradnl"/>
        </w:rPr>
        <w:t xml:space="preserve"> </w:t>
      </w:r>
      <w:proofErr w:type="spellStart"/>
      <w:r>
        <w:rPr>
          <w:rFonts w:ascii="Arial Narrow" w:hAnsi="Arial Narrow"/>
          <w:i/>
          <w:iCs/>
          <w:sz w:val="20"/>
          <w:szCs w:val="20"/>
          <w:lang w:val="es-ES_tradnl"/>
        </w:rPr>
        <w:t>angels</w:t>
      </w:r>
      <w:proofErr w:type="spellEnd"/>
      <w:r>
        <w:rPr>
          <w:rFonts w:ascii="Arial Narrow" w:hAnsi="Arial Narrow"/>
          <w:i/>
          <w:iCs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en la misma </w:t>
      </w:r>
      <w:r>
        <w:rPr>
          <w:rFonts w:ascii="Arial Narrow" w:hAnsi="Arial Narrow"/>
          <w:sz w:val="20"/>
          <w:szCs w:val="20"/>
          <w:lang w:val="es-ES_tradnl"/>
        </w:rPr>
        <w:t xml:space="preserve">empresa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no supere </w:t>
      </w:r>
      <w:r>
        <w:rPr>
          <w:rFonts w:ascii="Arial Narrow" w:hAnsi="Arial Narrow"/>
          <w:sz w:val="20"/>
          <w:szCs w:val="20"/>
          <w:lang w:val="es-ES_tradnl"/>
        </w:rPr>
        <w:t xml:space="preserve">1 250 000 euros; </w:t>
      </w:r>
    </w:p>
    <w:p w:rsidR="00D17B4D" w:rsidRDefault="00D17B4D">
      <w:pPr>
        <w:pStyle w:val="NormalWeb"/>
        <w:spacing w:before="0" w:after="0"/>
        <w:ind w:left="748" w:hanging="374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b)</w:t>
      </w:r>
      <w:r>
        <w:rPr>
          <w:rFonts w:ascii="Arial Narrow" w:hAnsi="Arial Narrow"/>
          <w:sz w:val="20"/>
          <w:szCs w:val="20"/>
          <w:lang w:val="es-ES_tradnl"/>
        </w:rPr>
        <w:tab/>
        <w:t xml:space="preserve">universidades o centros de investigación sin fines lucrativos; </w:t>
      </w:r>
    </w:p>
    <w:p w:rsidR="00D17B4D" w:rsidRDefault="00D17B4D">
      <w:pPr>
        <w:pStyle w:val="NormalWeb"/>
        <w:spacing w:before="0" w:after="0"/>
        <w:ind w:left="748" w:hanging="374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c)</w:t>
      </w:r>
      <w:r>
        <w:rPr>
          <w:rFonts w:ascii="Arial Narrow" w:hAnsi="Arial Narrow"/>
          <w:sz w:val="20"/>
          <w:szCs w:val="20"/>
          <w:lang w:val="es-ES_tradnl"/>
        </w:rPr>
        <w:tab/>
        <w:t xml:space="preserve">inversores institucionales, incluidos los fondos de desarrollo regional. </w:t>
      </w:r>
    </w:p>
    <w:p w:rsidR="00D17B4D" w:rsidRDefault="00D17B4D">
      <w:pPr>
        <w:pStyle w:val="NormalWeb"/>
        <w:spacing w:before="0" w:after="0"/>
        <w:ind w:left="748" w:hanging="40"/>
        <w:jc w:val="both"/>
        <w:rPr>
          <w:rFonts w:ascii="Arial Narrow" w:hAnsi="Arial Narrow" w:cs="Helvetica"/>
          <w:b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 xml:space="preserve">(Segundo párrafo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del apartado </w:t>
      </w:r>
      <w:r>
        <w:rPr>
          <w:rFonts w:ascii="Arial Narrow" w:hAnsi="Arial Narrow"/>
          <w:sz w:val="20"/>
          <w:szCs w:val="20"/>
          <w:lang w:val="es-ES_tradnl"/>
        </w:rPr>
        <w:t xml:space="preserve">2 del artículo 3 de la definición). </w:t>
      </w:r>
    </w:p>
    <w:p w:rsidR="00D17B4D" w:rsidRDefault="00D17B4D">
      <w:pPr>
        <w:pStyle w:val="NormalWeb"/>
        <w:tabs>
          <w:tab w:val="left" w:pos="187"/>
          <w:tab w:val="left" w:pos="561"/>
        </w:tabs>
        <w:spacing w:before="0" w:after="0"/>
        <w:ind w:left="561" w:hanging="561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bCs/>
          <w:sz w:val="20"/>
          <w:szCs w:val="20"/>
          <w:lang w:val="es-ES_tradnl"/>
        </w:rPr>
        <w:t xml:space="preserve">(5) </w:t>
      </w:r>
      <w:r>
        <w:rPr>
          <w:rFonts w:ascii="Arial Narrow" w:hAnsi="Arial Narrow" w:cs="Helvetica"/>
          <w:sz w:val="20"/>
          <w:szCs w:val="20"/>
          <w:lang w:val="es-ES_tradnl"/>
        </w:rPr>
        <w:t>—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Si el domicilio social de la empresa está ubicado en un Estado miembro que ha previsto una excepción a la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obligación de elaborar </w:t>
      </w:r>
      <w:r>
        <w:rPr>
          <w:rFonts w:ascii="Arial Narrow" w:hAnsi="Arial Narrow"/>
          <w:sz w:val="20"/>
          <w:szCs w:val="20"/>
          <w:lang w:val="es-ES_tradnl"/>
        </w:rPr>
        <w:t xml:space="preserve">dichas cuentas con arreglo a la séptima Directiva </w:t>
      </w:r>
      <w:r>
        <w:rPr>
          <w:rFonts w:ascii="Arial Narrow" w:hAnsi="Arial Narrow" w:cs="Helvetica Narrow"/>
          <w:i/>
          <w:iCs/>
          <w:sz w:val="20"/>
          <w:szCs w:val="20"/>
          <w:lang w:val="es-ES_tradnl"/>
        </w:rPr>
        <w:t xml:space="preserve">831349/CEE, </w:t>
      </w:r>
      <w:r>
        <w:rPr>
          <w:rFonts w:ascii="Arial Narrow" w:hAnsi="Arial Narrow"/>
          <w:sz w:val="20"/>
          <w:szCs w:val="20"/>
          <w:lang w:val="es-ES_tradnl"/>
        </w:rPr>
        <w:t xml:space="preserve">la empresa debe verificar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específicamente que no cumple ninguna de </w:t>
      </w:r>
      <w:r>
        <w:rPr>
          <w:rFonts w:ascii="Arial Narrow" w:hAnsi="Arial Narrow"/>
          <w:sz w:val="20"/>
          <w:szCs w:val="20"/>
          <w:lang w:val="es-ES_tradnl"/>
        </w:rPr>
        <w:t xml:space="preserve">las condiciones establecidas en el apartado 3 del artículo 3 de la definición. </w:t>
      </w:r>
    </w:p>
    <w:p w:rsidR="00D17B4D" w:rsidRDefault="00D17B4D">
      <w:pPr>
        <w:pStyle w:val="NormalWeb"/>
        <w:tabs>
          <w:tab w:val="left" w:pos="561"/>
        </w:tabs>
        <w:spacing w:before="0" w:after="0"/>
        <w:ind w:left="561" w:hanging="374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 w:cs="Helvetica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 xml:space="preserve">En algunos casos poco frecuentes, una empresa puede estar vinculada a otra a través de una persona 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un </w:t>
      </w:r>
      <w:r>
        <w:rPr>
          <w:rFonts w:ascii="Arial Narrow" w:hAnsi="Arial Narrow"/>
          <w:sz w:val="20"/>
          <w:szCs w:val="20"/>
          <w:lang w:val="es-ES_tradnl"/>
        </w:rPr>
        <w:t xml:space="preserve">grupo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personas </w:t>
      </w:r>
      <w:r>
        <w:rPr>
          <w:rFonts w:ascii="Arial Narrow" w:hAnsi="Arial Narrow"/>
          <w:sz w:val="20"/>
          <w:szCs w:val="20"/>
          <w:lang w:val="es-ES_tradnl"/>
        </w:rPr>
        <w:t xml:space="preserve">físicas que actúen de común acuerdo (apartado 3 del artículo 3 de la definición). </w:t>
      </w:r>
    </w:p>
    <w:p w:rsidR="00D17B4D" w:rsidRDefault="00D17B4D">
      <w:pPr>
        <w:pStyle w:val="NormalWeb"/>
        <w:numPr>
          <w:ilvl w:val="0"/>
          <w:numId w:val="2"/>
        </w:numPr>
        <w:tabs>
          <w:tab w:val="left" w:pos="187"/>
        </w:tabs>
        <w:spacing w:before="0" w:after="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 xml:space="preserve">A la inversa, puede darse el caso, muy poco habitual, de que una empresa elabore voluntariamente cuentas consolidadas sin estar sujeta a ello según la séptima Directiva. En este caso hipotético, la empresa no está necesariamente vinculada, y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puede </w:t>
      </w:r>
      <w:r>
        <w:rPr>
          <w:rFonts w:ascii="Arial Narrow" w:hAnsi="Arial Narrow"/>
          <w:sz w:val="20"/>
          <w:szCs w:val="20"/>
          <w:lang w:val="es-ES_tradnl"/>
        </w:rPr>
        <w:t xml:space="preserve">considerarse sólo asociada. </w:t>
      </w:r>
    </w:p>
    <w:p w:rsidR="00D17B4D" w:rsidRDefault="00D17B4D">
      <w:pPr>
        <w:pStyle w:val="NormalWeb"/>
        <w:tabs>
          <w:tab w:val="left" w:pos="187"/>
          <w:tab w:val="left" w:pos="561"/>
        </w:tabs>
        <w:spacing w:before="0" w:after="0"/>
        <w:ind w:left="374"/>
        <w:jc w:val="both"/>
        <w:rPr>
          <w:rFonts w:ascii="Arial Narrow" w:hAnsi="Arial Narrow" w:cs="Helvetica"/>
          <w:bCs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lastRenderedPageBreak/>
        <w:t xml:space="preserve">Para determinar si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una empresa </w:t>
      </w:r>
      <w:r>
        <w:rPr>
          <w:rFonts w:ascii="Arial Narrow" w:hAnsi="Arial Narrow"/>
          <w:sz w:val="20"/>
          <w:szCs w:val="20"/>
          <w:lang w:val="es-ES_tradnl"/>
        </w:rPr>
        <w:t xml:space="preserve">está vinculada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o no, debe verificarse, </w:t>
      </w:r>
      <w:r>
        <w:rPr>
          <w:rFonts w:ascii="Arial Narrow" w:hAnsi="Arial Narrow"/>
          <w:sz w:val="20"/>
          <w:szCs w:val="20"/>
          <w:lang w:val="es-ES_tradnl"/>
        </w:rPr>
        <w:t xml:space="preserve">para cada una de las tres situaciones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mencionadas, si cumple </w:t>
      </w:r>
      <w:r>
        <w:rPr>
          <w:rFonts w:ascii="Arial Narrow" w:hAnsi="Arial Narrow"/>
          <w:sz w:val="20"/>
          <w:szCs w:val="20"/>
          <w:lang w:val="es-ES_tradnl"/>
        </w:rPr>
        <w:t xml:space="preserve">alguna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las condiciones </w:t>
      </w:r>
      <w:r>
        <w:rPr>
          <w:rFonts w:ascii="Arial Narrow" w:hAnsi="Arial Narrow"/>
          <w:sz w:val="20"/>
          <w:szCs w:val="20"/>
          <w:lang w:val="es-ES_tradnl"/>
        </w:rPr>
        <w:t xml:space="preserve">establecidas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en el </w:t>
      </w:r>
      <w:r>
        <w:rPr>
          <w:rFonts w:ascii="Arial Narrow" w:hAnsi="Arial Narrow"/>
          <w:sz w:val="20"/>
          <w:szCs w:val="20"/>
          <w:lang w:val="es-ES_tradnl"/>
        </w:rPr>
        <w:t xml:space="preserve">apartado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3 del </w:t>
      </w:r>
      <w:r>
        <w:rPr>
          <w:rFonts w:ascii="Arial Narrow" w:hAnsi="Arial Narrow"/>
          <w:sz w:val="20"/>
          <w:szCs w:val="20"/>
          <w:lang w:val="es-ES_tradnl"/>
        </w:rPr>
        <w:t xml:space="preserve">artículo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3 de la definición, en su </w:t>
      </w:r>
      <w:r>
        <w:rPr>
          <w:rFonts w:ascii="Arial Narrow" w:hAnsi="Arial Narrow"/>
          <w:sz w:val="20"/>
          <w:szCs w:val="20"/>
          <w:lang w:val="es-ES_tradnl"/>
        </w:rPr>
        <w:t xml:space="preserve">caso a través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una persona o grupo de personas físicas que actúen de común acuerdo.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 w:hanging="374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bCs/>
          <w:sz w:val="20"/>
          <w:szCs w:val="20"/>
          <w:lang w:val="es-ES_tradnl"/>
        </w:rPr>
        <w:t>(6)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ab/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DO L 193 de 18.7.1983, p. 1, </w:t>
      </w:r>
      <w:r>
        <w:rPr>
          <w:rFonts w:ascii="Arial Narrow" w:hAnsi="Arial Narrow"/>
          <w:sz w:val="20"/>
          <w:szCs w:val="20"/>
          <w:lang w:val="es-ES_tradnl"/>
        </w:rPr>
        <w:t xml:space="preserve">cuya última modificación la constituye la Directiva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2001(65/CE del Parlamento </w:t>
      </w:r>
      <w:r>
        <w:rPr>
          <w:rFonts w:ascii="Arial Narrow" w:hAnsi="Arial Narrow"/>
          <w:sz w:val="20"/>
          <w:szCs w:val="20"/>
          <w:lang w:val="es-ES_tradnl"/>
        </w:rPr>
        <w:t xml:space="preserve">Europeo y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del </w:t>
      </w:r>
      <w:r>
        <w:rPr>
          <w:rFonts w:ascii="Arial Narrow" w:hAnsi="Arial Narrow"/>
          <w:sz w:val="20"/>
          <w:szCs w:val="20"/>
          <w:lang w:val="es-ES_tradnl"/>
        </w:rPr>
        <w:t xml:space="preserve">Consejo (DO L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283 de 27.10.2001, </w:t>
      </w:r>
      <w:r>
        <w:rPr>
          <w:rFonts w:ascii="Arial Narrow" w:hAnsi="Arial Narrow"/>
          <w:sz w:val="20"/>
          <w:szCs w:val="20"/>
          <w:lang w:val="es-ES_tradnl"/>
        </w:rPr>
        <w:t xml:space="preserve">p. 28). </w:t>
      </w:r>
    </w:p>
    <w:p w:rsidR="00D17B4D" w:rsidRDefault="00D17B4D">
      <w:pPr>
        <w:pStyle w:val="NormalWeb"/>
        <w:tabs>
          <w:tab w:val="left" w:pos="374"/>
        </w:tabs>
        <w:spacing w:before="0" w:after="0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>(7)</w:t>
      </w:r>
      <w:r>
        <w:rPr>
          <w:rFonts w:ascii="Arial Narrow" w:hAnsi="Arial Narrow"/>
          <w:bCs/>
          <w:sz w:val="20"/>
          <w:szCs w:val="20"/>
          <w:lang w:val="es-ES_tradnl"/>
        </w:rPr>
        <w:tab/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 xml:space="preserve">Artículo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5 de la definición. </w:t>
      </w:r>
    </w:p>
    <w:p w:rsidR="00D17B4D" w:rsidRDefault="00D17B4D">
      <w:pPr>
        <w:pStyle w:val="NormalWeb"/>
        <w:pageBreakBefore/>
        <w:spacing w:before="0" w:after="0"/>
        <w:jc w:val="center"/>
        <w:rPr>
          <w:rFonts w:ascii="Arial Narrow" w:hAnsi="Arial Narrow" w:cs="Helvetica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lastRenderedPageBreak/>
        <w:t xml:space="preserve">ANEXO </w:t>
      </w:r>
      <w:r>
        <w:rPr>
          <w:rFonts w:ascii="Arial Narrow" w:hAnsi="Arial Narrow" w:cs="Helvetica"/>
          <w:b/>
          <w:bCs/>
          <w:sz w:val="20"/>
          <w:szCs w:val="20"/>
          <w:lang w:val="es-ES_tradnl"/>
        </w:rPr>
        <w:t>DE LA DECLARACIÓN</w:t>
      </w:r>
    </w:p>
    <w:p w:rsidR="00D17B4D" w:rsidRDefault="00D17B4D">
      <w:pPr>
        <w:pStyle w:val="NormalWeb"/>
        <w:spacing w:before="0" w:after="0"/>
        <w:jc w:val="center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 w:cs="Helvetica"/>
          <w:b/>
          <w:bCs/>
          <w:sz w:val="20"/>
          <w:szCs w:val="20"/>
          <w:lang w:val="es-ES_tradnl"/>
        </w:rPr>
        <w:t xml:space="preserve">CÁLCULO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EN EL </w:t>
      </w:r>
      <w:r>
        <w:rPr>
          <w:rFonts w:ascii="Arial Narrow" w:hAnsi="Arial Narrow" w:cs="Helvetica"/>
          <w:b/>
          <w:bCs/>
          <w:sz w:val="20"/>
          <w:szCs w:val="20"/>
          <w:lang w:val="es-ES_tradnl"/>
        </w:rPr>
        <w:t xml:space="preserve">CASO DE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>UNA EMPRESA ASOCIADA O VINCULADA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Anexos que 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han de adjuntarse, según proceda </w:t>
      </w:r>
    </w:p>
    <w:p w:rsidR="00D17B4D" w:rsidRDefault="00D17B4D">
      <w:pPr>
        <w:pStyle w:val="NormalWeb"/>
        <w:spacing w:before="0" w:after="120"/>
        <w:jc w:val="both"/>
        <w:rPr>
          <w:rFonts w:ascii="Arial Narrow" w:hAnsi="Arial Narrow" w:cs="Helvetica"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/>
          <w:sz w:val="20"/>
          <w:szCs w:val="20"/>
          <w:lang w:val="es-ES_tradnl"/>
        </w:rPr>
        <w:t xml:space="preserve">Anexo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A si la </w:t>
      </w:r>
      <w:r>
        <w:rPr>
          <w:rFonts w:ascii="Arial Narrow" w:hAnsi="Arial Narrow"/>
          <w:sz w:val="20"/>
          <w:szCs w:val="20"/>
          <w:lang w:val="es-ES_tradnl"/>
        </w:rPr>
        <w:t xml:space="preserve">empresa tiene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una o </w:t>
      </w:r>
      <w:r>
        <w:rPr>
          <w:rFonts w:ascii="Arial Narrow" w:hAnsi="Arial Narrow"/>
          <w:sz w:val="20"/>
          <w:szCs w:val="20"/>
          <w:lang w:val="es-ES_tradnl"/>
        </w:rPr>
        <w:t xml:space="preserve">varias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empresas asociadas (y, en su caso, </w:t>
      </w:r>
      <w:r>
        <w:rPr>
          <w:rFonts w:ascii="Arial Narrow" w:hAnsi="Arial Narrow"/>
          <w:sz w:val="20"/>
          <w:szCs w:val="20"/>
          <w:lang w:val="es-ES_tradnl"/>
        </w:rPr>
        <w:t xml:space="preserve">fichas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suplementarias). </w:t>
      </w:r>
    </w:p>
    <w:p w:rsidR="00D17B4D" w:rsidRDefault="00D17B4D">
      <w:pPr>
        <w:pStyle w:val="NormalWeb"/>
        <w:spacing w:before="0" w:after="120"/>
        <w:jc w:val="both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 w:cs="Helvetica"/>
          <w:sz w:val="20"/>
          <w:szCs w:val="20"/>
          <w:lang w:val="es-ES_tradnl"/>
        </w:rPr>
        <w:t xml:space="preserve">—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Anexo B si la empresa tiene una o </w:t>
      </w:r>
      <w:r>
        <w:rPr>
          <w:rFonts w:ascii="Arial Narrow" w:hAnsi="Arial Narrow"/>
          <w:sz w:val="20"/>
          <w:szCs w:val="20"/>
          <w:lang w:val="es-ES_tradnl"/>
        </w:rPr>
        <w:t xml:space="preserve">varias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empresas vinculadas (y, en su caso, fichas suplementarias). 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 xml:space="preserve">Cálculo de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 xml:space="preserve">los </w:t>
      </w:r>
      <w:r>
        <w:rPr>
          <w:rFonts w:ascii="Arial Narrow" w:hAnsi="Arial Narrow"/>
          <w:b/>
          <w:sz w:val="20"/>
          <w:szCs w:val="20"/>
          <w:lang w:val="es-ES_tradnl"/>
        </w:rPr>
        <w:t>datos de una empresa vinculada o asociada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>(</w:t>
      </w:r>
      <w:r>
        <w:rPr>
          <w:rFonts w:ascii="Arial Narrow" w:hAnsi="Arial Narrow" w:cs="Helvetica"/>
          <w:bCs/>
          <w:sz w:val="20"/>
          <w:szCs w:val="20"/>
          <w:vertAlign w:val="superscript"/>
          <w:lang w:val="es-ES_tradnl"/>
        </w:rPr>
        <w:t>1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 xml:space="preserve">)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(véase nota explicativa)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2055"/>
        <w:gridCol w:w="2055"/>
        <w:gridCol w:w="1695"/>
      </w:tblGrid>
      <w:tr w:rsidR="00D17B4D" w:rsidTr="00041E62">
        <w:tc>
          <w:tcPr>
            <w:tcW w:w="8580" w:type="dxa"/>
            <w:gridSpan w:val="4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Período de referencia (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):</w:t>
            </w:r>
          </w:p>
        </w:tc>
      </w:tr>
      <w:tr w:rsidR="00D17B4D" w:rsidTr="00041E62">
        <w:tc>
          <w:tcPr>
            <w:tcW w:w="277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Efectivos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(UTA)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Volumen de negocios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(*)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Balance general (*)</w:t>
            </w:r>
          </w:p>
        </w:tc>
      </w:tr>
      <w:tr w:rsidR="00D17B4D" w:rsidTr="00041E62">
        <w:tc>
          <w:tcPr>
            <w:tcW w:w="277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tabs>
                <w:tab w:val="left" w:pos="374"/>
              </w:tabs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1.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  <w:t xml:space="preserve">Datos </w:t>
            </w:r>
            <w:r>
              <w:rPr>
                <w:rFonts w:ascii="Arial Narrow" w:hAnsi="Arial Narrow" w:cs="Helvetica"/>
                <w:bCs/>
                <w:sz w:val="20"/>
                <w:szCs w:val="20"/>
                <w:lang w:val="es-ES_tradnl"/>
              </w:rPr>
              <w:t>(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>2</w:t>
            </w:r>
            <w:r>
              <w:rPr>
                <w:rFonts w:ascii="Arial Narrow" w:hAnsi="Arial Narrow" w:cs="Helvetica"/>
                <w:bCs/>
                <w:sz w:val="20"/>
                <w:szCs w:val="20"/>
                <w:lang w:val="es-ES_tradnl"/>
              </w:rPr>
              <w:t xml:space="preserve">)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de la empresa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  <w:t xml:space="preserve">solicitante o bien de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las cuentas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  <w:t xml:space="preserve">consolidadas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[datos del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cuadro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B(1) del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anexo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B (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277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tabs>
                <w:tab w:val="left" w:pos="390"/>
              </w:tabs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2.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  <w:t xml:space="preserve">Datos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(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)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agregados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proporcio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nalmente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todas las (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posi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bles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) empresas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asociadas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  <w:t xml:space="preserve">(datos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del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cuadro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A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del anexo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A)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277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tabs>
                <w:tab w:val="left" w:pos="345"/>
              </w:tabs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>3.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  <w:t xml:space="preserve">Suma de los datos </w:t>
            </w:r>
            <w:r>
              <w:rPr>
                <w:rFonts w:ascii="Arial Narrow" w:hAnsi="Arial Narrow" w:cs="Helvetica"/>
                <w:bCs/>
                <w:iCs/>
                <w:sz w:val="20"/>
                <w:szCs w:val="20"/>
                <w:lang w:val="es-ES_tradnl"/>
              </w:rPr>
              <w:t>(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>2</w:t>
            </w:r>
            <w:r>
              <w:rPr>
                <w:rFonts w:ascii="Arial Narrow" w:hAnsi="Arial Narrow" w:cs="Helvetica"/>
                <w:bCs/>
                <w:iCs/>
                <w:sz w:val="20"/>
                <w:szCs w:val="20"/>
                <w:lang w:val="es-ES_tradnl"/>
              </w:rPr>
              <w:t xml:space="preserve">)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todas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  <w:t xml:space="preserve">las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(posibles) empresas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vinculadas no incluidas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por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consolidación en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la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línea 1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  <w:t xml:space="preserve">[datos del cuadro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B(2)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del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ab/>
              <w:t xml:space="preserve">anexo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B]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277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right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Total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17B4D" w:rsidRDefault="00D17B4D">
            <w:pPr>
              <w:snapToGri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D17B4D" w:rsidRDefault="00D17B4D">
      <w:pPr>
        <w:jc w:val="both"/>
        <w:rPr>
          <w:rFonts w:ascii="Arial Narrow" w:hAnsi="Arial Narrow"/>
          <w:sz w:val="20"/>
          <w:szCs w:val="20"/>
        </w:rPr>
      </w:pP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(*)</w:t>
      </w:r>
      <w:r>
        <w:rPr>
          <w:rFonts w:ascii="Arial Narrow" w:hAnsi="Arial Narrow"/>
          <w:sz w:val="20"/>
          <w:szCs w:val="20"/>
          <w:lang w:val="es-ES_tradnl"/>
        </w:rPr>
        <w:tab/>
        <w:t>En miles de euros.</w:t>
      </w: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(</w:t>
      </w:r>
      <w:r>
        <w:rPr>
          <w:rFonts w:ascii="Arial Narrow" w:hAnsi="Arial Narrow"/>
          <w:sz w:val="20"/>
          <w:szCs w:val="20"/>
          <w:vertAlign w:val="superscript"/>
          <w:lang w:val="es-ES_tradnl"/>
        </w:rPr>
        <w:t>1</w:t>
      </w:r>
      <w:r>
        <w:rPr>
          <w:rFonts w:ascii="Arial Narrow" w:hAnsi="Arial Narrow"/>
          <w:sz w:val="20"/>
          <w:szCs w:val="20"/>
          <w:lang w:val="es-ES_tradnl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ab/>
        <w:t>Apartados 2 y 3 del artículo 6 de la definición.</w:t>
      </w:r>
    </w:p>
    <w:p w:rsidR="00D17B4D" w:rsidRDefault="00D17B4D">
      <w:pPr>
        <w:tabs>
          <w:tab w:val="left" w:pos="374"/>
        </w:tabs>
        <w:spacing w:after="120"/>
        <w:ind w:left="374" w:hanging="374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(</w:t>
      </w:r>
      <w:r>
        <w:rPr>
          <w:rFonts w:ascii="Arial Narrow" w:hAnsi="Arial Narrow"/>
          <w:sz w:val="20"/>
          <w:szCs w:val="20"/>
          <w:vertAlign w:val="superscript"/>
          <w:lang w:val="es-ES_tradnl"/>
        </w:rPr>
        <w:t>2</w:t>
      </w:r>
      <w:r>
        <w:rPr>
          <w:rFonts w:ascii="Arial Narrow" w:hAnsi="Arial Narrow"/>
          <w:sz w:val="20"/>
          <w:szCs w:val="20"/>
          <w:lang w:val="es-ES_tradnl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ab/>
        <w:t>Todos los datos deberán corresponder al último ejercicio contable cerrado y se calcularán con carácter anual. En empresas de nueva creación que no han cerrado aún sus cuentas, se utilizarán datos basados en estimaciones fiables realizadas durante el ejercicio financiero (artículo 4 de la definición).</w:t>
      </w:r>
    </w:p>
    <w:p w:rsidR="00D17B4D" w:rsidRDefault="00D17B4D">
      <w:pPr>
        <w:tabs>
          <w:tab w:val="left" w:pos="374"/>
        </w:tabs>
        <w:spacing w:after="120"/>
        <w:ind w:left="374" w:hanging="374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(</w:t>
      </w:r>
      <w:r>
        <w:rPr>
          <w:rFonts w:ascii="Arial Narrow" w:hAnsi="Arial Narrow"/>
          <w:sz w:val="20"/>
          <w:szCs w:val="20"/>
          <w:vertAlign w:val="superscript"/>
          <w:lang w:val="es-ES_tradnl"/>
        </w:rPr>
        <w:t>3</w:t>
      </w:r>
      <w:r>
        <w:rPr>
          <w:rFonts w:ascii="Arial Narrow" w:hAnsi="Arial Narrow"/>
          <w:sz w:val="20"/>
          <w:szCs w:val="20"/>
          <w:lang w:val="es-ES_tradnl"/>
        </w:rPr>
        <w:t>)</w:t>
      </w:r>
      <w:r>
        <w:rPr>
          <w:rFonts w:ascii="Arial Narrow" w:hAnsi="Arial Narrow"/>
          <w:sz w:val="20"/>
          <w:szCs w:val="20"/>
          <w:lang w:val="es-ES_tradnl"/>
        </w:rPr>
        <w:tab/>
        <w:t>Los datos de la empresa, incluidos los efectivos, se determinan con arreglo a las cuentas y demás datos de la empresa o, en su caso, de las cuentas consolidadas de la empresa o las cuentas consolidadas en las que está incluida por consolidación.</w:t>
      </w:r>
    </w:p>
    <w:p w:rsidR="00D17B4D" w:rsidRDefault="00D17B4D">
      <w:pPr>
        <w:pBdr>
          <w:top w:val="double" w:sz="1" w:space="1" w:color="C0C0C0"/>
        </w:pBdr>
        <w:tabs>
          <w:tab w:val="left" w:pos="374"/>
        </w:tabs>
        <w:spacing w:after="120"/>
        <w:ind w:left="374" w:hanging="374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D17B4D" w:rsidRDefault="00D17B4D">
      <w:pPr>
        <w:pBdr>
          <w:top w:val="double" w:sz="1" w:space="1" w:color="C0C0C0"/>
        </w:pBdr>
        <w:tabs>
          <w:tab w:val="left" w:pos="374"/>
        </w:tabs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Los resultados de la línea “Total” han de trasladarse al cuadro destinado a los “datos para determinar la categoría de empresa” de la declaración.</w:t>
      </w:r>
    </w:p>
    <w:p w:rsidR="00D17B4D" w:rsidRDefault="00D17B4D">
      <w:pPr>
        <w:pStyle w:val="NormalWeb"/>
        <w:spacing w:after="240"/>
        <w:jc w:val="center"/>
        <w:rPr>
          <w:rFonts w:ascii="Arial Narrow" w:hAnsi="Arial Narrow"/>
          <w:sz w:val="20"/>
          <w:szCs w:val="20"/>
          <w:lang w:val="es-ES_tradnl"/>
        </w:rPr>
      </w:pPr>
    </w:p>
    <w:p w:rsidR="00D17B4D" w:rsidRDefault="00D17B4D">
      <w:pPr>
        <w:pStyle w:val="NormalWeb"/>
        <w:spacing w:after="240"/>
        <w:jc w:val="center"/>
        <w:rPr>
          <w:rFonts w:ascii="Arial Narrow" w:hAnsi="Arial Narrow"/>
          <w:sz w:val="20"/>
          <w:szCs w:val="20"/>
          <w:lang w:val="es-ES_tradnl"/>
        </w:rPr>
      </w:pPr>
    </w:p>
    <w:p w:rsidR="00D17B4D" w:rsidRDefault="00D17B4D">
      <w:pPr>
        <w:pStyle w:val="NormalWeb"/>
        <w:pageBreakBefore/>
        <w:spacing w:after="240"/>
        <w:jc w:val="center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lastRenderedPageBreak/>
        <w:t>ANEXO A</w:t>
      </w:r>
    </w:p>
    <w:p w:rsidR="00D17B4D" w:rsidRDefault="00D17B4D">
      <w:pPr>
        <w:pStyle w:val="NormalWeb"/>
        <w:spacing w:after="240"/>
        <w:jc w:val="center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 xml:space="preserve">Empresa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>de tipo «asociada»</w:t>
      </w:r>
    </w:p>
    <w:p w:rsidR="00D17B4D" w:rsidRDefault="00D17B4D">
      <w:pPr>
        <w:pStyle w:val="NormalWeb"/>
        <w:spacing w:after="240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Para cada empresa para la que se cumplimente </w:t>
      </w:r>
      <w:r>
        <w:rPr>
          <w:rFonts w:ascii="Arial Narrow" w:hAnsi="Arial Narrow"/>
          <w:sz w:val="20"/>
          <w:szCs w:val="20"/>
          <w:lang w:val="es-ES_tradnl"/>
        </w:rPr>
        <w:t xml:space="preserve">una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“ficha de asociación” [una ficha </w:t>
      </w:r>
      <w:r>
        <w:rPr>
          <w:rFonts w:ascii="Arial Narrow" w:hAnsi="Arial Narrow"/>
          <w:sz w:val="20"/>
          <w:szCs w:val="20"/>
          <w:lang w:val="es-ES_tradnl"/>
        </w:rPr>
        <w:t xml:space="preserve">para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cada empresa asociada a la </w:t>
      </w:r>
      <w:r>
        <w:rPr>
          <w:rFonts w:ascii="Arial Narrow" w:hAnsi="Arial Narrow"/>
          <w:sz w:val="20"/>
          <w:szCs w:val="20"/>
          <w:lang w:val="es-ES_tradnl"/>
        </w:rPr>
        <w:t xml:space="preserve">empresa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solicitante y para </w:t>
      </w:r>
      <w:r>
        <w:rPr>
          <w:rFonts w:ascii="Arial Narrow" w:hAnsi="Arial Narrow"/>
          <w:sz w:val="20"/>
          <w:szCs w:val="20"/>
          <w:lang w:val="es-ES_tradnl"/>
        </w:rPr>
        <w:t xml:space="preserve">las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empresas asociadas a las posibles empresas </w:t>
      </w:r>
      <w:r>
        <w:rPr>
          <w:rFonts w:ascii="Arial Narrow" w:hAnsi="Arial Narrow"/>
          <w:sz w:val="20"/>
          <w:szCs w:val="20"/>
          <w:lang w:val="es-ES_tradnl"/>
        </w:rPr>
        <w:t xml:space="preserve">vinculadas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cuyos datos aún no se </w:t>
      </w:r>
      <w:r>
        <w:rPr>
          <w:rFonts w:ascii="Arial Narrow" w:hAnsi="Arial Narrow"/>
          <w:sz w:val="20"/>
          <w:szCs w:val="20"/>
          <w:lang w:val="es-ES_tradnl"/>
        </w:rPr>
        <w:t xml:space="preserve">hayan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recogido en </w:t>
      </w:r>
      <w:r>
        <w:rPr>
          <w:rFonts w:ascii="Arial Narrow" w:hAnsi="Arial Narrow"/>
          <w:sz w:val="20"/>
          <w:szCs w:val="20"/>
          <w:lang w:val="es-ES_tradnl"/>
        </w:rPr>
        <w:t xml:space="preserve">las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cuentas consolidadas 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>(</w:t>
      </w:r>
      <w:r>
        <w:rPr>
          <w:rFonts w:ascii="Arial Narrow" w:hAnsi="Arial Narrow" w:cs="Helvetica"/>
          <w:bCs/>
          <w:sz w:val="20"/>
          <w:szCs w:val="20"/>
          <w:vertAlign w:val="superscript"/>
          <w:lang w:val="es-ES_tradnl"/>
        </w:rPr>
        <w:t>1</w:t>
      </w:r>
      <w:r>
        <w:rPr>
          <w:rFonts w:ascii="Arial Narrow" w:hAnsi="Arial Narrow" w:cs="Helvetica"/>
          <w:bCs/>
          <w:sz w:val="20"/>
          <w:szCs w:val="20"/>
          <w:lang w:val="es-ES_tradnl"/>
        </w:rPr>
        <w:t xml:space="preserve">)],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los datos del </w:t>
      </w:r>
      <w:r>
        <w:rPr>
          <w:rFonts w:ascii="Arial Narrow" w:hAnsi="Arial Narrow"/>
          <w:sz w:val="20"/>
          <w:szCs w:val="20"/>
          <w:lang w:val="es-ES_tradnl"/>
        </w:rPr>
        <w:t xml:space="preserve">“cuadro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asociación” de que se trate se trasladarán al </w:t>
      </w:r>
      <w:r>
        <w:rPr>
          <w:rFonts w:ascii="Arial Narrow" w:hAnsi="Arial Narrow"/>
          <w:sz w:val="20"/>
          <w:szCs w:val="20"/>
          <w:lang w:val="es-ES_tradnl"/>
        </w:rPr>
        <w:t xml:space="preserve">cuadro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recapitulativo siguiente: </w:t>
      </w:r>
    </w:p>
    <w:p w:rsidR="00D17B4D" w:rsidRDefault="00D17B4D">
      <w:pPr>
        <w:pStyle w:val="NormalWeb"/>
        <w:spacing w:after="240"/>
        <w:jc w:val="center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>Cuadro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5"/>
        <w:gridCol w:w="1592"/>
        <w:gridCol w:w="2057"/>
        <w:gridCol w:w="1683"/>
      </w:tblGrid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Empresa asociada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br/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(complétese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con </w:t>
            </w: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el nombre y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la identificación)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Efectivos (UTA)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Volumen de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negocios </w:t>
            </w:r>
            <w:r>
              <w:rPr>
                <w:rFonts w:ascii="Arial Narrow" w:hAnsi="Arial Narrow" w:cs="Helvetica"/>
                <w:bCs/>
                <w:sz w:val="20"/>
                <w:szCs w:val="20"/>
                <w:lang w:val="es-ES_tradnl"/>
              </w:rPr>
              <w:t xml:space="preserve">(*)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Balance general (*) </w:t>
            </w: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1.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2.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3.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4.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5.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Helvetica"/>
                <w:bCs/>
                <w:sz w:val="20"/>
                <w:szCs w:val="20"/>
                <w:lang w:val="es-ES_tradnl"/>
              </w:rPr>
              <w:t xml:space="preserve">6.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7.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3565" w:type="dxa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right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Total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17B4D" w:rsidRDefault="00D17B4D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D17B4D" w:rsidTr="00041E62">
        <w:tc>
          <w:tcPr>
            <w:tcW w:w="8897" w:type="dxa"/>
            <w:gridSpan w:val="4"/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_tradnl"/>
              </w:rPr>
              <w:t xml:space="preserve">(*) En miles de euros. </w:t>
            </w:r>
          </w:p>
        </w:tc>
      </w:tr>
    </w:tbl>
    <w:p w:rsidR="00D17B4D" w:rsidRDefault="00D17B4D">
      <w:pPr>
        <w:jc w:val="both"/>
        <w:rPr>
          <w:rFonts w:ascii="Arial Narrow" w:hAnsi="Arial Narrow"/>
          <w:sz w:val="20"/>
          <w:szCs w:val="20"/>
        </w:rPr>
      </w:pP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(en </w:t>
      </w:r>
      <w:r>
        <w:rPr>
          <w:rFonts w:ascii="Arial Narrow" w:hAnsi="Arial Narrow"/>
          <w:sz w:val="20"/>
          <w:szCs w:val="20"/>
          <w:lang w:val="es-ES_tradnl"/>
        </w:rPr>
        <w:t xml:space="preserve">caso necesario, añádanse páginas o amplíese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el cuadro). </w:t>
      </w: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br/>
      </w:r>
      <w:r>
        <w:rPr>
          <w:rFonts w:ascii="Arial Narrow" w:hAnsi="Arial Narrow"/>
          <w:b/>
          <w:bCs/>
          <w:sz w:val="20"/>
          <w:szCs w:val="20"/>
          <w:lang w:val="es-ES_tradnl"/>
        </w:rPr>
        <w:t>Recuerde: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 Estos datos </w:t>
      </w:r>
      <w:r>
        <w:rPr>
          <w:rFonts w:ascii="Arial Narrow" w:hAnsi="Arial Narrow"/>
          <w:sz w:val="20"/>
          <w:szCs w:val="20"/>
          <w:lang w:val="es-ES_tradnl"/>
        </w:rPr>
        <w:t xml:space="preserve">son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el </w:t>
      </w:r>
      <w:r>
        <w:rPr>
          <w:rFonts w:ascii="Arial Narrow" w:hAnsi="Arial Narrow"/>
          <w:sz w:val="20"/>
          <w:szCs w:val="20"/>
          <w:lang w:val="es-ES_tradnl"/>
        </w:rPr>
        <w:t xml:space="preserve">resultado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 un </w:t>
      </w:r>
      <w:r>
        <w:rPr>
          <w:rFonts w:ascii="Arial Narrow" w:hAnsi="Arial Narrow"/>
          <w:sz w:val="20"/>
          <w:szCs w:val="20"/>
          <w:lang w:val="es-ES_tradnl"/>
        </w:rPr>
        <w:t xml:space="preserve">cálculo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proporcional efectuado en la ficha de asociación» cumplimentada para cada empresa asociada directa o indirecta. </w:t>
      </w: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 xml:space="preserve">Los datos indicados en la línea </w:t>
      </w:r>
      <w:r>
        <w:rPr>
          <w:rFonts w:ascii="Arial Narrow" w:hAnsi="Arial Narrow"/>
          <w:sz w:val="20"/>
          <w:szCs w:val="20"/>
          <w:lang w:val="es-ES_tradnl"/>
        </w:rPr>
        <w:t xml:space="preserve">»Total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del </w:t>
      </w:r>
      <w:r>
        <w:rPr>
          <w:rFonts w:ascii="Arial Narrow" w:hAnsi="Arial Narrow"/>
          <w:sz w:val="20"/>
          <w:szCs w:val="20"/>
          <w:lang w:val="es-ES_tradnl"/>
        </w:rPr>
        <w:t xml:space="preserve">cuadro </w:t>
      </w:r>
      <w:r>
        <w:rPr>
          <w:rFonts w:ascii="Arial Narrow" w:hAnsi="Arial Narrow"/>
          <w:bCs/>
          <w:sz w:val="20"/>
          <w:szCs w:val="20"/>
          <w:lang w:val="es-ES_tradnl"/>
        </w:rPr>
        <w:t xml:space="preserve">anterior deberán trasladarse a la línea 2 (relativa a las empresas asociadas) del cuadro del anexo de la declaración. </w:t>
      </w: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br/>
      </w: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:rsidR="00D17B4D" w:rsidRDefault="00D17B4D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</w:p>
    <w:p w:rsidR="00D17B4D" w:rsidRDefault="00041E62">
      <w:pPr>
        <w:tabs>
          <w:tab w:val="left" w:pos="374"/>
        </w:tabs>
        <w:spacing w:after="120"/>
        <w:jc w:val="both"/>
        <w:rPr>
          <w:rFonts w:ascii="Arial Narrow" w:hAnsi="Arial Narrow"/>
          <w:bCs/>
          <w:sz w:val="20"/>
          <w:szCs w:val="20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>_____________________________________________________________________________________________</w:t>
      </w:r>
    </w:p>
    <w:p w:rsidR="00D17B4D" w:rsidRDefault="00D17B4D">
      <w:pPr>
        <w:tabs>
          <w:tab w:val="left" w:pos="374"/>
        </w:tabs>
        <w:spacing w:after="120"/>
        <w:ind w:left="374" w:hanging="374"/>
        <w:jc w:val="both"/>
        <w:rPr>
          <w:rFonts w:ascii="Arial" w:hAnsi="Arial" w:cs="Helvetica"/>
          <w:sz w:val="16"/>
          <w:szCs w:val="16"/>
          <w:lang w:val="es-ES_tradnl"/>
        </w:rPr>
      </w:pPr>
      <w:r>
        <w:rPr>
          <w:rFonts w:ascii="Arial Narrow" w:hAnsi="Arial Narrow"/>
          <w:bCs/>
          <w:sz w:val="20"/>
          <w:szCs w:val="20"/>
          <w:lang w:val="es-ES_tradnl"/>
        </w:rPr>
        <w:t>(</w:t>
      </w:r>
      <w:r>
        <w:rPr>
          <w:rFonts w:ascii="Arial Narrow" w:hAnsi="Arial Narrow"/>
          <w:bCs/>
          <w:sz w:val="20"/>
          <w:szCs w:val="20"/>
          <w:vertAlign w:val="superscript"/>
          <w:lang w:val="es-ES_tradnl"/>
        </w:rPr>
        <w:t>1</w:t>
      </w:r>
      <w:r>
        <w:rPr>
          <w:rFonts w:ascii="Arial Narrow" w:hAnsi="Arial Narrow"/>
          <w:bCs/>
          <w:sz w:val="20"/>
          <w:szCs w:val="20"/>
          <w:lang w:val="es-ES_tradnl"/>
        </w:rPr>
        <w:t>)</w:t>
      </w:r>
      <w:r>
        <w:rPr>
          <w:rFonts w:ascii="Arial Narrow" w:hAnsi="Arial Narrow"/>
          <w:bCs/>
          <w:sz w:val="20"/>
          <w:szCs w:val="20"/>
          <w:lang w:val="es-ES_tradnl"/>
        </w:rPr>
        <w:tab/>
        <w:t>Si los datos relativos a una empresa se recogen en las cuentas consolidadas en un porcentaje inferior al determinado en el apartado 2 del artículo 6, es conveniente, no obstante, aplicar el porcentaje que se determina en dicho artículo (segundo párrafo del apartado 3 del artículo 6 de la definición).</w:t>
      </w:r>
    </w:p>
    <w:p w:rsidR="00D17B4D" w:rsidRDefault="00D17B4D">
      <w:pPr>
        <w:pStyle w:val="NormalWeb"/>
        <w:pageBreakBefore/>
        <w:spacing w:after="240"/>
        <w:jc w:val="center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 w:cs="Helvetica"/>
          <w:sz w:val="16"/>
          <w:szCs w:val="16"/>
          <w:lang w:val="es-ES_tradnl"/>
        </w:rPr>
        <w:lastRenderedPageBreak/>
        <w:t xml:space="preserve">FICHA </w:t>
      </w:r>
      <w:r>
        <w:rPr>
          <w:rFonts w:ascii="Arial" w:hAnsi="Arial"/>
          <w:bCs/>
          <w:sz w:val="16"/>
          <w:szCs w:val="16"/>
          <w:lang w:val="es-ES_tradnl"/>
        </w:rPr>
        <w:t>DE ASOCIACIÓN</w:t>
      </w:r>
    </w:p>
    <w:p w:rsidR="00D17B4D" w:rsidRDefault="00D17B4D">
      <w:pPr>
        <w:pStyle w:val="NormalWeb"/>
        <w:spacing w:after="24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 xml:space="preserve">1. Identificación precisa </w:t>
      </w:r>
      <w:r>
        <w:rPr>
          <w:rFonts w:ascii="Arial" w:hAnsi="Arial"/>
          <w:b/>
          <w:sz w:val="16"/>
          <w:szCs w:val="16"/>
          <w:lang w:val="es-ES_tradnl"/>
        </w:rPr>
        <w:t xml:space="preserve">de la empresa asociada </w:t>
      </w:r>
    </w:p>
    <w:p w:rsidR="00D17B4D" w:rsidRDefault="00D17B4D">
      <w:pPr>
        <w:pStyle w:val="NormalWeb"/>
        <w:tabs>
          <w:tab w:val="left" w:pos="187"/>
        </w:tabs>
        <w:spacing w:before="0" w:after="12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ab/>
        <w:t>Nombre o razón social: ………………………………………………………………………………………………</w:t>
      </w:r>
    </w:p>
    <w:p w:rsidR="00D17B4D" w:rsidRDefault="00D17B4D">
      <w:pPr>
        <w:pStyle w:val="NormalWeb"/>
        <w:tabs>
          <w:tab w:val="left" w:pos="187"/>
          <w:tab w:val="left" w:pos="374"/>
        </w:tabs>
        <w:spacing w:before="0" w:after="12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ab/>
        <w:t>Domicilio social : …………………………………………………………………………………………….............</w:t>
      </w:r>
    </w:p>
    <w:p w:rsidR="00D17B4D" w:rsidRDefault="00D17B4D">
      <w:pPr>
        <w:pStyle w:val="NormalWeb"/>
        <w:tabs>
          <w:tab w:val="left" w:pos="187"/>
        </w:tabs>
        <w:spacing w:before="0" w:after="12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ab/>
        <w:t>N.I.F</w:t>
      </w:r>
      <w:r>
        <w:rPr>
          <w:rFonts w:ascii="Arial" w:hAnsi="Arial"/>
          <w:sz w:val="16"/>
          <w:szCs w:val="16"/>
          <w:lang w:val="es-ES_tradnl"/>
        </w:rPr>
        <w:t>:  …………………………………………………………………………………………</w:t>
      </w:r>
    </w:p>
    <w:p w:rsidR="00D17B4D" w:rsidRDefault="00D17B4D">
      <w:pPr>
        <w:pStyle w:val="NormalWeb"/>
        <w:tabs>
          <w:tab w:val="left" w:pos="187"/>
        </w:tabs>
        <w:spacing w:before="0" w:after="120"/>
        <w:jc w:val="both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ab/>
        <w:t xml:space="preserve">Nombre y cargo del/de los principales directivos </w:t>
      </w:r>
      <w:r>
        <w:rPr>
          <w:rFonts w:ascii="Arial" w:hAnsi="Arial"/>
          <w:sz w:val="16"/>
          <w:szCs w:val="16"/>
          <w:lang w:val="es-ES_tradnl"/>
        </w:rPr>
        <w:t>(</w:t>
      </w:r>
      <w:r>
        <w:rPr>
          <w:rFonts w:ascii="Arial" w:hAnsi="Arial"/>
          <w:sz w:val="16"/>
          <w:szCs w:val="16"/>
          <w:vertAlign w:val="superscript"/>
          <w:lang w:val="es-ES_tradnl"/>
        </w:rPr>
        <w:t>1</w:t>
      </w:r>
      <w:r>
        <w:rPr>
          <w:rFonts w:ascii="Arial" w:hAnsi="Arial"/>
          <w:sz w:val="16"/>
          <w:szCs w:val="16"/>
          <w:lang w:val="es-ES_tradnl"/>
        </w:rPr>
        <w:t>): …………………………………………………………</w:t>
      </w:r>
    </w:p>
    <w:p w:rsidR="00D17B4D" w:rsidRDefault="00D17B4D">
      <w:pPr>
        <w:pStyle w:val="NormalWeb"/>
        <w:spacing w:after="24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 xml:space="preserve">2. Datos brutos de </w:t>
      </w:r>
      <w:r>
        <w:rPr>
          <w:rFonts w:ascii="Arial" w:hAnsi="Arial"/>
          <w:b/>
          <w:sz w:val="16"/>
          <w:szCs w:val="16"/>
          <w:lang w:val="es-ES_tradnl"/>
        </w:rPr>
        <w:t xml:space="preserve">dicha empresa asociada </w:t>
      </w:r>
    </w:p>
    <w:tbl>
      <w:tblPr>
        <w:tblW w:w="0" w:type="auto"/>
        <w:tblInd w:w="295" w:type="dxa"/>
        <w:tblLayout w:type="fixed"/>
        <w:tblLook w:val="0000"/>
      </w:tblPr>
      <w:tblGrid>
        <w:gridCol w:w="2244"/>
        <w:gridCol w:w="1783"/>
        <w:gridCol w:w="2161"/>
        <w:gridCol w:w="2161"/>
      </w:tblGrid>
      <w:tr w:rsidR="00D17B4D">
        <w:tc>
          <w:tcPr>
            <w:tcW w:w="83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Periodo de referencia:</w:t>
            </w:r>
          </w:p>
        </w:tc>
      </w:tr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Efectivos (UTA)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Volumen de negocios (*)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Balance general (*)</w:t>
            </w:r>
          </w:p>
        </w:tc>
      </w:tr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Datos brutos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83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(*)  En miles de euros</w:t>
            </w:r>
          </w:p>
        </w:tc>
      </w:tr>
    </w:tbl>
    <w:p w:rsidR="00D17B4D" w:rsidRDefault="00D17B4D">
      <w:pPr>
        <w:pStyle w:val="NormalWeb"/>
        <w:tabs>
          <w:tab w:val="left" w:pos="187"/>
        </w:tabs>
        <w:spacing w:after="240"/>
        <w:ind w:left="187"/>
        <w:jc w:val="both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t>Recuerde:</w:t>
      </w:r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bCs/>
          <w:sz w:val="16"/>
          <w:szCs w:val="16"/>
          <w:lang w:val="es-ES_tradnl"/>
        </w:rPr>
        <w:t xml:space="preserve">Estos datos brutos son el resultado de </w:t>
      </w:r>
      <w:r>
        <w:rPr>
          <w:rFonts w:ascii="Arial" w:hAnsi="Arial"/>
          <w:sz w:val="16"/>
          <w:szCs w:val="16"/>
          <w:lang w:val="es-ES_tradnl"/>
        </w:rPr>
        <w:t xml:space="preserve">las </w:t>
      </w:r>
      <w:r>
        <w:rPr>
          <w:rFonts w:ascii="Arial" w:hAnsi="Arial"/>
          <w:bCs/>
          <w:sz w:val="16"/>
          <w:szCs w:val="16"/>
          <w:lang w:val="es-ES_tradnl"/>
        </w:rPr>
        <w:t xml:space="preserve">cuentas y demás datos de la empresa </w:t>
      </w:r>
      <w:r>
        <w:rPr>
          <w:rFonts w:ascii="Arial" w:hAnsi="Arial"/>
          <w:sz w:val="16"/>
          <w:szCs w:val="16"/>
          <w:lang w:val="es-ES_tradnl"/>
        </w:rPr>
        <w:t xml:space="preserve">asociada, </w:t>
      </w:r>
      <w:r>
        <w:rPr>
          <w:rFonts w:ascii="Arial" w:hAnsi="Arial"/>
          <w:bCs/>
          <w:sz w:val="16"/>
          <w:szCs w:val="16"/>
          <w:lang w:val="es-ES_tradnl"/>
        </w:rPr>
        <w:t xml:space="preserve">en su caso consolidados, a los que se añade el 100 % de los datos de las empresas vinculadas a la misma, salvo si los datos de </w:t>
      </w:r>
      <w:r>
        <w:rPr>
          <w:rFonts w:ascii="Arial" w:hAnsi="Arial"/>
          <w:sz w:val="16"/>
          <w:szCs w:val="16"/>
          <w:lang w:val="es-ES_tradnl"/>
        </w:rPr>
        <w:t xml:space="preserve">dichas </w:t>
      </w:r>
      <w:r>
        <w:rPr>
          <w:rFonts w:ascii="Arial" w:hAnsi="Arial"/>
          <w:bCs/>
          <w:sz w:val="16"/>
          <w:szCs w:val="16"/>
          <w:lang w:val="es-ES_tradnl"/>
        </w:rPr>
        <w:t xml:space="preserve">empresas ya </w:t>
      </w:r>
      <w:r>
        <w:rPr>
          <w:rFonts w:ascii="Arial" w:hAnsi="Arial"/>
          <w:sz w:val="16"/>
          <w:szCs w:val="16"/>
          <w:lang w:val="es-ES_tradnl"/>
        </w:rPr>
        <w:t xml:space="preserve">están </w:t>
      </w:r>
      <w:r>
        <w:rPr>
          <w:rFonts w:ascii="Arial" w:hAnsi="Arial"/>
          <w:bCs/>
          <w:sz w:val="16"/>
          <w:szCs w:val="16"/>
          <w:lang w:val="es-ES_tradnl"/>
        </w:rPr>
        <w:t xml:space="preserve">incluidos por consolidación en la contabilidad de la empresa </w:t>
      </w:r>
      <w:r>
        <w:rPr>
          <w:rFonts w:ascii="Arial" w:hAnsi="Arial"/>
          <w:sz w:val="16"/>
          <w:szCs w:val="16"/>
          <w:lang w:val="es-ES_tradnl"/>
        </w:rPr>
        <w:t xml:space="preserve">asociada </w:t>
      </w:r>
      <w:r>
        <w:rPr>
          <w:rFonts w:ascii="Arial" w:hAnsi="Arial" w:cs="Helvetica"/>
          <w:bCs/>
          <w:sz w:val="16"/>
          <w:szCs w:val="16"/>
          <w:lang w:val="es-ES_tradnl"/>
        </w:rPr>
        <w:t>(</w:t>
      </w:r>
      <w:r>
        <w:rPr>
          <w:rFonts w:ascii="Arial" w:hAnsi="Arial" w:cs="Helvetica"/>
          <w:bCs/>
          <w:sz w:val="16"/>
          <w:szCs w:val="16"/>
          <w:vertAlign w:val="superscript"/>
          <w:lang w:val="es-ES_tradnl"/>
        </w:rPr>
        <w:t>2</w:t>
      </w:r>
      <w:r>
        <w:rPr>
          <w:rFonts w:ascii="Arial" w:hAnsi="Arial" w:cs="Helvetica"/>
          <w:bCs/>
          <w:sz w:val="16"/>
          <w:szCs w:val="16"/>
          <w:lang w:val="es-ES_tradnl"/>
        </w:rPr>
        <w:t xml:space="preserve">). </w:t>
      </w:r>
      <w:r>
        <w:rPr>
          <w:rFonts w:ascii="Arial" w:hAnsi="Arial"/>
          <w:bCs/>
          <w:sz w:val="16"/>
          <w:szCs w:val="16"/>
          <w:lang w:val="es-ES_tradnl"/>
        </w:rPr>
        <w:t xml:space="preserve">Si </w:t>
      </w:r>
      <w:r>
        <w:rPr>
          <w:rFonts w:ascii="Arial" w:hAnsi="Arial"/>
          <w:sz w:val="16"/>
          <w:szCs w:val="16"/>
          <w:lang w:val="es-ES_tradnl"/>
        </w:rPr>
        <w:t xml:space="preserve">resulta </w:t>
      </w:r>
      <w:r>
        <w:rPr>
          <w:rFonts w:ascii="Arial" w:hAnsi="Arial"/>
          <w:bCs/>
          <w:sz w:val="16"/>
          <w:szCs w:val="16"/>
          <w:lang w:val="es-ES_tradnl"/>
        </w:rPr>
        <w:t xml:space="preserve">necesario, </w:t>
      </w:r>
      <w:r>
        <w:rPr>
          <w:rFonts w:ascii="Arial" w:hAnsi="Arial"/>
          <w:sz w:val="16"/>
          <w:szCs w:val="16"/>
          <w:lang w:val="es-ES_tradnl"/>
        </w:rPr>
        <w:t xml:space="preserve">añádanse “fichas </w:t>
      </w:r>
      <w:r>
        <w:rPr>
          <w:rFonts w:ascii="Arial" w:hAnsi="Arial"/>
          <w:bCs/>
          <w:sz w:val="16"/>
          <w:szCs w:val="16"/>
          <w:lang w:val="es-ES_tradnl"/>
        </w:rPr>
        <w:t xml:space="preserve">de vinculación” para </w:t>
      </w:r>
      <w:r>
        <w:rPr>
          <w:rFonts w:ascii="Arial" w:hAnsi="Arial"/>
          <w:sz w:val="16"/>
          <w:szCs w:val="16"/>
          <w:lang w:val="es-ES_tradnl"/>
        </w:rPr>
        <w:t xml:space="preserve">las </w:t>
      </w:r>
      <w:r>
        <w:rPr>
          <w:rFonts w:ascii="Arial" w:hAnsi="Arial"/>
          <w:bCs/>
          <w:sz w:val="16"/>
          <w:szCs w:val="16"/>
          <w:lang w:val="es-ES_tradnl"/>
        </w:rPr>
        <w:t xml:space="preserve">empresas vinculadas no </w:t>
      </w:r>
      <w:r>
        <w:rPr>
          <w:rFonts w:ascii="Arial" w:hAnsi="Arial"/>
          <w:sz w:val="16"/>
          <w:szCs w:val="16"/>
          <w:lang w:val="es-ES_tradnl"/>
        </w:rPr>
        <w:t xml:space="preserve">incluidas </w:t>
      </w:r>
      <w:r>
        <w:rPr>
          <w:rFonts w:ascii="Arial" w:hAnsi="Arial"/>
          <w:bCs/>
          <w:sz w:val="16"/>
          <w:szCs w:val="16"/>
          <w:lang w:val="es-ES_tradnl"/>
        </w:rPr>
        <w:t xml:space="preserve">por consolidación. </w:t>
      </w:r>
    </w:p>
    <w:p w:rsidR="00D17B4D" w:rsidRDefault="00D17B4D">
      <w:pPr>
        <w:pStyle w:val="NormalWeb"/>
        <w:spacing w:after="24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 xml:space="preserve">3. </w:t>
      </w:r>
      <w:r>
        <w:rPr>
          <w:rFonts w:ascii="Arial" w:hAnsi="Arial"/>
          <w:b/>
          <w:sz w:val="16"/>
          <w:szCs w:val="16"/>
          <w:lang w:val="es-ES_tradnl"/>
        </w:rPr>
        <w:t xml:space="preserve">Cálculo </w:t>
      </w:r>
      <w:r>
        <w:rPr>
          <w:rFonts w:ascii="Arial" w:hAnsi="Arial"/>
          <w:b/>
          <w:bCs/>
          <w:sz w:val="16"/>
          <w:szCs w:val="16"/>
          <w:lang w:val="es-ES_tradnl"/>
        </w:rPr>
        <w:t xml:space="preserve">proporcional </w:t>
      </w:r>
    </w:p>
    <w:p w:rsidR="00D17B4D" w:rsidRDefault="00D17B4D">
      <w:pPr>
        <w:pStyle w:val="NormalWeb"/>
        <w:tabs>
          <w:tab w:val="left" w:pos="187"/>
          <w:tab w:val="left" w:pos="374"/>
        </w:tabs>
        <w:spacing w:after="120"/>
        <w:ind w:left="374" w:hanging="374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ab/>
        <w:t>a)</w:t>
      </w:r>
      <w:r>
        <w:rPr>
          <w:rFonts w:ascii="Arial" w:hAnsi="Arial"/>
          <w:bCs/>
          <w:sz w:val="16"/>
          <w:szCs w:val="16"/>
          <w:lang w:val="es-ES_tradnl"/>
        </w:rPr>
        <w:tab/>
        <w:t xml:space="preserve">Indíquese </w:t>
      </w:r>
      <w:r>
        <w:rPr>
          <w:rFonts w:ascii="Arial" w:hAnsi="Arial"/>
          <w:sz w:val="16"/>
          <w:szCs w:val="16"/>
          <w:lang w:val="es-ES_tradnl"/>
        </w:rPr>
        <w:t xml:space="preserve">exactamente el porcentaje </w:t>
      </w:r>
      <w:r>
        <w:rPr>
          <w:rFonts w:ascii="Arial" w:hAnsi="Arial"/>
          <w:bCs/>
          <w:sz w:val="16"/>
          <w:szCs w:val="16"/>
          <w:lang w:val="es-ES_tradnl"/>
        </w:rPr>
        <w:t xml:space="preserve">de participación </w:t>
      </w:r>
      <w:r>
        <w:rPr>
          <w:rFonts w:ascii="Arial" w:hAnsi="Arial" w:cs="Helvetica"/>
          <w:bCs/>
          <w:sz w:val="16"/>
          <w:szCs w:val="16"/>
          <w:lang w:val="es-ES_tradnl"/>
        </w:rPr>
        <w:t>(</w:t>
      </w:r>
      <w:r>
        <w:rPr>
          <w:rFonts w:ascii="Arial" w:hAnsi="Arial" w:cs="Helvetica"/>
          <w:bCs/>
          <w:sz w:val="16"/>
          <w:szCs w:val="16"/>
          <w:vertAlign w:val="superscript"/>
          <w:lang w:val="es-ES_tradnl"/>
        </w:rPr>
        <w:t>3</w:t>
      </w:r>
      <w:r>
        <w:rPr>
          <w:rFonts w:ascii="Arial" w:hAnsi="Arial" w:cs="Helvetica"/>
          <w:bCs/>
          <w:sz w:val="16"/>
          <w:szCs w:val="16"/>
          <w:lang w:val="es-ES_tradnl"/>
        </w:rPr>
        <w:t xml:space="preserve">) </w:t>
      </w:r>
      <w:r>
        <w:rPr>
          <w:rFonts w:ascii="Arial" w:hAnsi="Arial"/>
          <w:bCs/>
          <w:sz w:val="16"/>
          <w:szCs w:val="16"/>
          <w:lang w:val="es-ES_tradnl"/>
        </w:rPr>
        <w:t xml:space="preserve">que posee la empresa </w:t>
      </w:r>
      <w:r>
        <w:rPr>
          <w:rFonts w:ascii="Arial" w:hAnsi="Arial"/>
          <w:sz w:val="16"/>
          <w:szCs w:val="16"/>
          <w:lang w:val="es-ES_tradnl"/>
        </w:rPr>
        <w:t xml:space="preserve">declarante (o la </w:t>
      </w:r>
      <w:r>
        <w:rPr>
          <w:rFonts w:ascii="Arial" w:hAnsi="Arial"/>
          <w:bCs/>
          <w:sz w:val="16"/>
          <w:szCs w:val="16"/>
          <w:lang w:val="es-ES_tradnl"/>
        </w:rPr>
        <w:t xml:space="preserve">empresa </w:t>
      </w:r>
      <w:r>
        <w:rPr>
          <w:rFonts w:ascii="Arial" w:hAnsi="Arial"/>
          <w:sz w:val="16"/>
          <w:szCs w:val="16"/>
          <w:lang w:val="es-ES_tradnl"/>
        </w:rPr>
        <w:t xml:space="preserve">vinculada </w:t>
      </w:r>
      <w:r>
        <w:rPr>
          <w:rFonts w:ascii="Arial" w:hAnsi="Arial"/>
          <w:bCs/>
          <w:sz w:val="16"/>
          <w:szCs w:val="16"/>
          <w:lang w:val="es-ES_tradnl"/>
        </w:rPr>
        <w:t>a través de la que se establece la relación con la empresa asociada) en la empresa asociada objeto de la presente ficha: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B4D" w:rsidRDefault="00D17B4D">
      <w:pPr>
        <w:pStyle w:val="NormalWeb"/>
        <w:spacing w:before="0" w:after="120"/>
        <w:ind w:left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 xml:space="preserve">Indíquese el porcentaje de participación que posee la empresa asociada objeto de la presente ficha en la empresa declarante (o en la empresa </w:t>
      </w:r>
      <w:r>
        <w:rPr>
          <w:rFonts w:ascii="Arial" w:hAnsi="Arial"/>
          <w:sz w:val="16"/>
          <w:szCs w:val="16"/>
          <w:lang w:val="es-ES_tradnl"/>
        </w:rPr>
        <w:t xml:space="preserve">vinculada): </w:t>
      </w:r>
    </w:p>
    <w:p w:rsidR="00D17B4D" w:rsidRDefault="00D17B4D">
      <w:pPr>
        <w:pStyle w:val="NormalWeb"/>
        <w:spacing w:before="120" w:after="0"/>
        <w:ind w:left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B4D" w:rsidRDefault="00D17B4D">
      <w:pPr>
        <w:pStyle w:val="NormalWeb"/>
        <w:tabs>
          <w:tab w:val="left" w:pos="187"/>
          <w:tab w:val="left" w:pos="561"/>
        </w:tabs>
        <w:spacing w:before="120" w:after="0"/>
        <w:ind w:left="374" w:hanging="374"/>
        <w:jc w:val="both"/>
        <w:rPr>
          <w:rFonts w:ascii="Arial" w:hAnsi="Arial"/>
          <w:b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ab/>
        <w:t>b</w:t>
      </w:r>
      <w:r>
        <w:rPr>
          <w:rFonts w:ascii="Arial" w:hAnsi="Arial"/>
          <w:bCs/>
          <w:sz w:val="16"/>
          <w:szCs w:val="16"/>
          <w:lang w:val="es-ES_tradnl"/>
        </w:rPr>
        <w:t>)</w:t>
      </w:r>
      <w:r>
        <w:rPr>
          <w:rFonts w:ascii="Arial" w:hAnsi="Arial"/>
          <w:bCs/>
          <w:sz w:val="16"/>
          <w:szCs w:val="16"/>
          <w:lang w:val="es-ES_tradnl"/>
        </w:rPr>
        <w:tab/>
        <w:t xml:space="preserve">Selecciónese el mayor de ambos porcentajes y aplíquese a los datos brutos </w:t>
      </w:r>
      <w:r>
        <w:rPr>
          <w:rFonts w:ascii="Arial" w:hAnsi="Arial"/>
          <w:sz w:val="16"/>
          <w:szCs w:val="16"/>
          <w:lang w:val="es-ES_tradnl"/>
        </w:rPr>
        <w:t xml:space="preserve">indicados </w:t>
      </w:r>
      <w:r>
        <w:rPr>
          <w:rFonts w:ascii="Arial" w:hAnsi="Arial"/>
          <w:bCs/>
          <w:sz w:val="16"/>
          <w:szCs w:val="16"/>
          <w:lang w:val="es-ES_tradnl"/>
        </w:rPr>
        <w:t xml:space="preserve">en el cuadro anterior. Trasládense los resultados de dicho </w:t>
      </w:r>
      <w:r>
        <w:rPr>
          <w:rFonts w:ascii="Arial" w:hAnsi="Arial"/>
          <w:sz w:val="16"/>
          <w:szCs w:val="16"/>
          <w:lang w:val="es-ES_tradnl"/>
        </w:rPr>
        <w:t xml:space="preserve">cálculo </w:t>
      </w:r>
      <w:r>
        <w:rPr>
          <w:rFonts w:ascii="Arial" w:hAnsi="Arial"/>
          <w:bCs/>
          <w:sz w:val="16"/>
          <w:szCs w:val="16"/>
          <w:lang w:val="es-ES_tradnl"/>
        </w:rPr>
        <w:t xml:space="preserve">proporcional al cuadro siguiente: </w:t>
      </w:r>
    </w:p>
    <w:p w:rsidR="00D17B4D" w:rsidRDefault="00D17B4D">
      <w:pPr>
        <w:pStyle w:val="NormalWeb"/>
        <w:spacing w:before="120" w:after="240"/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t xml:space="preserve">«Cuadro </w:t>
      </w:r>
      <w:r>
        <w:rPr>
          <w:rFonts w:ascii="Arial" w:hAnsi="Arial"/>
          <w:b/>
          <w:bCs/>
          <w:sz w:val="16"/>
          <w:szCs w:val="16"/>
          <w:lang w:val="es-ES_tradnl"/>
        </w:rPr>
        <w:t xml:space="preserve">de </w:t>
      </w:r>
      <w:r>
        <w:rPr>
          <w:rFonts w:ascii="Arial" w:hAnsi="Arial"/>
          <w:b/>
          <w:sz w:val="16"/>
          <w:szCs w:val="16"/>
          <w:lang w:val="es-ES_tradnl"/>
        </w:rPr>
        <w:t>asociación»</w:t>
      </w:r>
    </w:p>
    <w:tbl>
      <w:tblPr>
        <w:tblW w:w="0" w:type="auto"/>
        <w:tblInd w:w="295" w:type="dxa"/>
        <w:tblLayout w:type="fixed"/>
        <w:tblLook w:val="0000"/>
      </w:tblPr>
      <w:tblGrid>
        <w:gridCol w:w="2244"/>
        <w:gridCol w:w="2057"/>
        <w:gridCol w:w="2057"/>
        <w:gridCol w:w="1991"/>
      </w:tblGrid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Porcentaje: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Efectivos (UTA)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Volumen de negocios (*)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Balance general (*)</w:t>
            </w:r>
          </w:p>
        </w:tc>
      </w:tr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Resultados proporcionales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83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(*) En miles de euros</w:t>
            </w:r>
          </w:p>
        </w:tc>
      </w:tr>
    </w:tbl>
    <w:p w:rsidR="00D17B4D" w:rsidRDefault="00D17B4D">
      <w:pPr>
        <w:pStyle w:val="NormalWeb"/>
        <w:tabs>
          <w:tab w:val="left" w:pos="187"/>
        </w:tabs>
        <w:spacing w:before="120" w:after="24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ab/>
        <w:t xml:space="preserve">Estos </w:t>
      </w:r>
      <w:r>
        <w:rPr>
          <w:rFonts w:ascii="Arial" w:hAnsi="Arial"/>
          <w:bCs/>
          <w:sz w:val="16"/>
          <w:szCs w:val="16"/>
          <w:lang w:val="es-ES_tradnl"/>
        </w:rPr>
        <w:t xml:space="preserve">datos </w:t>
      </w:r>
      <w:r>
        <w:rPr>
          <w:rFonts w:ascii="Arial" w:hAnsi="Arial"/>
          <w:sz w:val="16"/>
          <w:szCs w:val="16"/>
          <w:lang w:val="es-ES_tradnl"/>
        </w:rPr>
        <w:t xml:space="preserve">deberán trasladarse al cuadro A </w:t>
      </w:r>
      <w:r>
        <w:rPr>
          <w:rFonts w:ascii="Arial" w:hAnsi="Arial"/>
          <w:bCs/>
          <w:sz w:val="16"/>
          <w:szCs w:val="16"/>
          <w:lang w:val="es-ES_tradnl"/>
        </w:rPr>
        <w:t xml:space="preserve">del </w:t>
      </w:r>
      <w:r>
        <w:rPr>
          <w:rFonts w:ascii="Arial" w:hAnsi="Arial"/>
          <w:sz w:val="16"/>
          <w:szCs w:val="16"/>
          <w:lang w:val="es-ES_tradnl"/>
        </w:rPr>
        <w:t xml:space="preserve">anexo A. </w:t>
      </w:r>
    </w:p>
    <w:p w:rsidR="00D17B4D" w:rsidRDefault="00041E62">
      <w:pPr>
        <w:pStyle w:val="NormalWeb"/>
        <w:tabs>
          <w:tab w:val="left" w:pos="374"/>
        </w:tabs>
        <w:spacing w:before="0" w:after="0"/>
        <w:jc w:val="both"/>
        <w:rPr>
          <w:rFonts w:ascii="Arial" w:hAnsi="Arial" w:cs="Helvetica"/>
          <w:bCs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_______________________________________________________________________________________________</w:t>
      </w:r>
      <w:r w:rsidR="00D17B4D">
        <w:rPr>
          <w:rFonts w:ascii="Arial" w:hAnsi="Arial"/>
          <w:sz w:val="16"/>
          <w:szCs w:val="16"/>
          <w:lang w:val="es-ES_tradnl"/>
        </w:rPr>
        <w:br/>
        <w:t>(1)</w:t>
      </w:r>
      <w:r w:rsidR="00D17B4D">
        <w:rPr>
          <w:rFonts w:ascii="Arial" w:hAnsi="Arial"/>
          <w:sz w:val="16"/>
          <w:szCs w:val="16"/>
          <w:lang w:val="es-ES_tradnl"/>
        </w:rPr>
        <w:tab/>
        <w:t xml:space="preserve">Presidente, director general o equivalente. </w:t>
      </w:r>
    </w:p>
    <w:p w:rsidR="00D17B4D" w:rsidRDefault="00D17B4D">
      <w:pPr>
        <w:pStyle w:val="NormalWeb"/>
        <w:spacing w:before="0" w:after="0"/>
        <w:ind w:left="360" w:hanging="360"/>
        <w:jc w:val="both"/>
        <w:rPr>
          <w:rFonts w:ascii="Arial" w:hAnsi="Arial" w:cs="Helvetica"/>
          <w:bCs/>
          <w:sz w:val="16"/>
          <w:szCs w:val="16"/>
          <w:lang w:val="es-ES_tradnl"/>
        </w:rPr>
      </w:pPr>
      <w:r>
        <w:rPr>
          <w:rFonts w:ascii="Arial" w:hAnsi="Arial" w:cs="Helvetica"/>
          <w:bCs/>
          <w:sz w:val="16"/>
          <w:szCs w:val="16"/>
          <w:lang w:val="es-ES_tradnl"/>
        </w:rPr>
        <w:t>(2)</w:t>
      </w:r>
      <w:r>
        <w:rPr>
          <w:rFonts w:ascii="Arial" w:hAnsi="Arial" w:cs="Helvetica"/>
          <w:bCs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 xml:space="preserve">Primer párrafo del apartado </w:t>
      </w:r>
      <w:r>
        <w:rPr>
          <w:rFonts w:ascii="Arial" w:hAnsi="Arial"/>
          <w:bCs/>
          <w:sz w:val="16"/>
          <w:szCs w:val="16"/>
          <w:lang w:val="es-ES_tradnl"/>
        </w:rPr>
        <w:t xml:space="preserve">3 del </w:t>
      </w:r>
      <w:r>
        <w:rPr>
          <w:rFonts w:ascii="Arial" w:hAnsi="Arial"/>
          <w:sz w:val="16"/>
          <w:szCs w:val="16"/>
          <w:lang w:val="es-ES_tradnl"/>
        </w:rPr>
        <w:t xml:space="preserve">artículo </w:t>
      </w:r>
      <w:r>
        <w:rPr>
          <w:rFonts w:ascii="Arial" w:hAnsi="Arial"/>
          <w:bCs/>
          <w:sz w:val="16"/>
          <w:szCs w:val="16"/>
          <w:lang w:val="es-ES_tradnl"/>
        </w:rPr>
        <w:t xml:space="preserve">6 de la </w:t>
      </w:r>
      <w:r>
        <w:rPr>
          <w:rFonts w:ascii="Arial" w:hAnsi="Arial"/>
          <w:sz w:val="16"/>
          <w:szCs w:val="16"/>
          <w:lang w:val="es-ES_tradnl"/>
        </w:rPr>
        <w:t xml:space="preserve">definición.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 w:cs="Helvetica"/>
          <w:bCs/>
          <w:sz w:val="16"/>
          <w:szCs w:val="16"/>
          <w:lang w:val="es-ES_tradnl"/>
        </w:rPr>
        <w:t>(3)</w:t>
      </w:r>
      <w:r>
        <w:rPr>
          <w:rFonts w:ascii="Arial" w:hAnsi="Arial" w:cs="Helvetica"/>
          <w:bCs/>
          <w:sz w:val="16"/>
          <w:szCs w:val="16"/>
          <w:lang w:val="es-ES_tradnl"/>
        </w:rPr>
        <w:tab/>
      </w:r>
      <w:r>
        <w:rPr>
          <w:rFonts w:ascii="Arial" w:hAnsi="Arial"/>
          <w:bCs/>
          <w:sz w:val="16"/>
          <w:szCs w:val="16"/>
          <w:lang w:val="es-ES_tradnl"/>
        </w:rPr>
        <w:t xml:space="preserve">Por lo que </w:t>
      </w:r>
      <w:r>
        <w:rPr>
          <w:rFonts w:ascii="Arial" w:hAnsi="Arial"/>
          <w:sz w:val="16"/>
          <w:szCs w:val="16"/>
          <w:lang w:val="es-ES_tradnl"/>
        </w:rPr>
        <w:t xml:space="preserve">respecta a participación </w:t>
      </w:r>
      <w:r>
        <w:rPr>
          <w:rFonts w:ascii="Arial" w:hAnsi="Arial"/>
          <w:bCs/>
          <w:sz w:val="16"/>
          <w:szCs w:val="16"/>
          <w:lang w:val="es-ES_tradnl"/>
        </w:rPr>
        <w:t xml:space="preserve">en el </w:t>
      </w:r>
      <w:r>
        <w:rPr>
          <w:rFonts w:ascii="Arial" w:hAnsi="Arial"/>
          <w:sz w:val="16"/>
          <w:szCs w:val="16"/>
          <w:lang w:val="es-ES_tradnl"/>
        </w:rPr>
        <w:t xml:space="preserve">capital o derechos </w:t>
      </w:r>
      <w:r>
        <w:rPr>
          <w:rFonts w:ascii="Arial" w:hAnsi="Arial"/>
          <w:bCs/>
          <w:sz w:val="16"/>
          <w:szCs w:val="16"/>
          <w:lang w:val="es-ES_tradnl"/>
        </w:rPr>
        <w:t xml:space="preserve">de voto, se </w:t>
      </w:r>
      <w:r>
        <w:rPr>
          <w:rFonts w:ascii="Arial" w:hAnsi="Arial"/>
          <w:sz w:val="16"/>
          <w:szCs w:val="16"/>
          <w:lang w:val="es-ES_tradnl"/>
        </w:rPr>
        <w:t xml:space="preserve">tendrá en cuenta </w:t>
      </w:r>
      <w:r>
        <w:rPr>
          <w:rFonts w:ascii="Arial" w:hAnsi="Arial"/>
          <w:bCs/>
          <w:sz w:val="16"/>
          <w:szCs w:val="16"/>
          <w:lang w:val="es-ES_tradnl"/>
        </w:rPr>
        <w:t xml:space="preserve">el </w:t>
      </w:r>
      <w:r>
        <w:rPr>
          <w:rFonts w:ascii="Arial" w:hAnsi="Arial"/>
          <w:sz w:val="16"/>
          <w:szCs w:val="16"/>
          <w:lang w:val="es-ES_tradnl"/>
        </w:rPr>
        <w:t xml:space="preserve">mayor </w:t>
      </w:r>
      <w:r>
        <w:rPr>
          <w:rFonts w:ascii="Arial" w:hAnsi="Arial"/>
          <w:bCs/>
          <w:sz w:val="16"/>
          <w:szCs w:val="16"/>
          <w:lang w:val="es-ES_tradnl"/>
        </w:rPr>
        <w:t xml:space="preserve">de los </w:t>
      </w:r>
      <w:r>
        <w:rPr>
          <w:rFonts w:ascii="Arial" w:hAnsi="Arial"/>
          <w:sz w:val="16"/>
          <w:szCs w:val="16"/>
          <w:lang w:val="es-ES_tradnl"/>
        </w:rPr>
        <w:t xml:space="preserve">dos </w:t>
      </w:r>
      <w:r>
        <w:rPr>
          <w:rFonts w:ascii="Arial" w:hAnsi="Arial"/>
          <w:bCs/>
          <w:sz w:val="16"/>
          <w:szCs w:val="16"/>
          <w:lang w:val="es-ES_tradnl"/>
        </w:rPr>
        <w:t xml:space="preserve">porcentajes. </w:t>
      </w:r>
      <w:r>
        <w:rPr>
          <w:rFonts w:ascii="Arial" w:hAnsi="Arial"/>
          <w:sz w:val="16"/>
          <w:szCs w:val="16"/>
          <w:lang w:val="es-ES_tradnl"/>
        </w:rPr>
        <w:t xml:space="preserve">A dicho porcentaje </w:t>
      </w:r>
      <w:r>
        <w:rPr>
          <w:rFonts w:ascii="Arial" w:hAnsi="Arial"/>
          <w:bCs/>
          <w:sz w:val="16"/>
          <w:szCs w:val="16"/>
          <w:lang w:val="es-ES_tradnl"/>
        </w:rPr>
        <w:t xml:space="preserve">debe añadírsele el porcentaje de participación </w:t>
      </w:r>
      <w:r>
        <w:rPr>
          <w:rFonts w:ascii="Arial" w:hAnsi="Arial"/>
          <w:sz w:val="16"/>
          <w:szCs w:val="16"/>
          <w:lang w:val="es-ES_tradnl"/>
        </w:rPr>
        <w:t xml:space="preserve">que cualquier </w:t>
      </w:r>
      <w:r>
        <w:rPr>
          <w:rFonts w:ascii="Arial" w:hAnsi="Arial"/>
          <w:bCs/>
          <w:sz w:val="16"/>
          <w:szCs w:val="16"/>
          <w:lang w:val="es-ES_tradnl"/>
        </w:rPr>
        <w:t xml:space="preserve">empresa </w:t>
      </w:r>
      <w:r>
        <w:rPr>
          <w:rFonts w:ascii="Arial" w:hAnsi="Arial"/>
          <w:sz w:val="16"/>
          <w:szCs w:val="16"/>
          <w:lang w:val="es-ES_tradnl"/>
        </w:rPr>
        <w:t xml:space="preserve">vinculada </w:t>
      </w:r>
      <w:r>
        <w:rPr>
          <w:rFonts w:ascii="Arial" w:hAnsi="Arial"/>
          <w:bCs/>
          <w:sz w:val="16"/>
          <w:szCs w:val="16"/>
          <w:lang w:val="es-ES_tradnl"/>
        </w:rPr>
        <w:t xml:space="preserve">posea de la empresa en cuestión </w:t>
      </w:r>
      <w:r>
        <w:rPr>
          <w:rFonts w:ascii="Arial" w:hAnsi="Arial"/>
          <w:sz w:val="16"/>
          <w:szCs w:val="16"/>
          <w:lang w:val="es-ES_tradnl"/>
        </w:rPr>
        <w:t xml:space="preserve">(primer párrafo </w:t>
      </w:r>
      <w:r>
        <w:rPr>
          <w:rFonts w:ascii="Arial" w:hAnsi="Arial"/>
          <w:bCs/>
          <w:sz w:val="16"/>
          <w:szCs w:val="16"/>
          <w:lang w:val="es-ES_tradnl"/>
        </w:rPr>
        <w:t xml:space="preserve">del </w:t>
      </w:r>
      <w:r>
        <w:rPr>
          <w:rFonts w:ascii="Arial" w:hAnsi="Arial"/>
          <w:sz w:val="16"/>
          <w:szCs w:val="16"/>
          <w:lang w:val="es-ES_tradnl"/>
        </w:rPr>
        <w:t xml:space="preserve">apartado 2 </w:t>
      </w:r>
      <w:r>
        <w:rPr>
          <w:rFonts w:ascii="Arial" w:hAnsi="Arial"/>
          <w:bCs/>
          <w:sz w:val="16"/>
          <w:szCs w:val="16"/>
          <w:lang w:val="es-ES_tradnl"/>
        </w:rPr>
        <w:t xml:space="preserve">del </w:t>
      </w:r>
      <w:r>
        <w:rPr>
          <w:rFonts w:ascii="Arial" w:hAnsi="Arial"/>
          <w:sz w:val="16"/>
          <w:szCs w:val="16"/>
          <w:lang w:val="es-ES_tradnl"/>
        </w:rPr>
        <w:t xml:space="preserve">artículo </w:t>
      </w:r>
      <w:r>
        <w:rPr>
          <w:rFonts w:ascii="Arial" w:hAnsi="Arial"/>
          <w:bCs/>
          <w:sz w:val="16"/>
          <w:szCs w:val="16"/>
          <w:lang w:val="es-ES_tradnl"/>
        </w:rPr>
        <w:t xml:space="preserve">3 de la definición). </w:t>
      </w:r>
    </w:p>
    <w:p w:rsidR="00D17B4D" w:rsidRDefault="00D17B4D">
      <w:pPr>
        <w:jc w:val="center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ageBreakBefore/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lastRenderedPageBreak/>
        <w:t>ANEXO B</w:t>
      </w:r>
    </w:p>
    <w:p w:rsidR="00D17B4D" w:rsidRDefault="00D17B4D">
      <w:pPr>
        <w:jc w:val="center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spacing w:after="120"/>
        <w:jc w:val="center"/>
        <w:rPr>
          <w:rFonts w:ascii="Arial" w:hAnsi="Arial"/>
          <w:b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t>Empresas vinculadas</w:t>
      </w:r>
    </w:p>
    <w:p w:rsidR="00D17B4D" w:rsidRDefault="00D17B4D">
      <w:pPr>
        <w:pStyle w:val="NormalWeb"/>
        <w:numPr>
          <w:ilvl w:val="0"/>
          <w:numId w:val="1"/>
        </w:numPr>
        <w:tabs>
          <w:tab w:val="left" w:pos="374"/>
        </w:tabs>
        <w:spacing w:before="0" w:after="12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t xml:space="preserve">Determinar el caso en el que se encuentra la empresa solicitante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60" w:hanging="36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□</w:t>
      </w:r>
      <w:r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b/>
          <w:sz w:val="16"/>
          <w:szCs w:val="16"/>
          <w:lang w:val="es-ES_tradnl"/>
        </w:rPr>
        <w:t xml:space="preserve">Caso </w:t>
      </w:r>
      <w:r>
        <w:rPr>
          <w:rFonts w:ascii="Arial" w:hAnsi="Arial"/>
          <w:b/>
          <w:bCs/>
          <w:sz w:val="16"/>
          <w:szCs w:val="16"/>
          <w:lang w:val="es-ES_tradnl"/>
        </w:rPr>
        <w:t>1:</w:t>
      </w:r>
      <w:r>
        <w:rPr>
          <w:rFonts w:ascii="Arial" w:hAnsi="Arial"/>
          <w:bCs/>
          <w:sz w:val="16"/>
          <w:szCs w:val="16"/>
          <w:lang w:val="es-ES_tradnl"/>
        </w:rPr>
        <w:t xml:space="preserve"> La empresa solicitante elabora cuentas consolidadas o está </w:t>
      </w:r>
      <w:r>
        <w:rPr>
          <w:rFonts w:ascii="Arial" w:hAnsi="Arial"/>
          <w:sz w:val="16"/>
          <w:szCs w:val="16"/>
          <w:lang w:val="es-ES_tradnl"/>
        </w:rPr>
        <w:t xml:space="preserve">incluida en las cuentas consolidadas de otra empresa vinculada </w:t>
      </w:r>
      <w:r>
        <w:rPr>
          <w:rFonts w:ascii="Arial" w:hAnsi="Arial"/>
          <w:bCs/>
          <w:sz w:val="16"/>
          <w:szCs w:val="16"/>
          <w:lang w:val="es-ES_tradnl"/>
        </w:rPr>
        <w:t xml:space="preserve">[cuadro B(1)].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60" w:hanging="360"/>
        <w:jc w:val="both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□</w:t>
      </w:r>
      <w:r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b/>
          <w:sz w:val="16"/>
          <w:szCs w:val="16"/>
          <w:lang w:val="es-ES_tradnl"/>
        </w:rPr>
        <w:t xml:space="preserve">Caso </w:t>
      </w:r>
      <w:r>
        <w:rPr>
          <w:rFonts w:ascii="Arial" w:hAnsi="Arial"/>
          <w:b/>
          <w:bCs/>
          <w:sz w:val="16"/>
          <w:szCs w:val="16"/>
          <w:lang w:val="es-ES_tradnl"/>
        </w:rPr>
        <w:t>2:</w:t>
      </w:r>
      <w:r>
        <w:rPr>
          <w:rFonts w:ascii="Arial" w:hAnsi="Arial"/>
          <w:bCs/>
          <w:sz w:val="16"/>
          <w:szCs w:val="16"/>
          <w:lang w:val="es-ES_tradnl"/>
        </w:rPr>
        <w:t xml:space="preserve"> La empresa solicitante o una o varias empresas </w:t>
      </w:r>
      <w:r>
        <w:rPr>
          <w:rFonts w:ascii="Arial" w:hAnsi="Arial"/>
          <w:sz w:val="16"/>
          <w:szCs w:val="16"/>
          <w:lang w:val="es-ES_tradnl"/>
        </w:rPr>
        <w:t xml:space="preserve">vinculadas </w:t>
      </w:r>
      <w:r>
        <w:rPr>
          <w:rFonts w:ascii="Arial" w:hAnsi="Arial"/>
          <w:bCs/>
          <w:sz w:val="16"/>
          <w:szCs w:val="16"/>
          <w:lang w:val="es-ES_tradnl"/>
        </w:rPr>
        <w:t>no elaboran cuentas consolidadas o no se incluyen por consolidación [cuadro B(2)]</w:t>
      </w:r>
    </w:p>
    <w:p w:rsidR="00D17B4D" w:rsidRDefault="00D17B4D">
      <w:pPr>
        <w:pStyle w:val="NormalWeb"/>
        <w:tabs>
          <w:tab w:val="left" w:pos="374"/>
        </w:tabs>
        <w:spacing w:after="240"/>
        <w:ind w:left="36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 xml:space="preserve">Nota </w:t>
      </w:r>
      <w:r>
        <w:rPr>
          <w:rFonts w:ascii="Arial" w:hAnsi="Arial"/>
          <w:b/>
          <w:sz w:val="16"/>
          <w:szCs w:val="16"/>
          <w:lang w:val="es-ES_tradnl"/>
        </w:rPr>
        <w:t>importante:</w:t>
      </w:r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bCs/>
          <w:sz w:val="16"/>
          <w:szCs w:val="16"/>
          <w:lang w:val="es-ES_tradnl"/>
        </w:rPr>
        <w:t xml:space="preserve">Los datos de las empresas vinculadas a la </w:t>
      </w:r>
      <w:r>
        <w:rPr>
          <w:rFonts w:ascii="Arial" w:hAnsi="Arial"/>
          <w:sz w:val="16"/>
          <w:szCs w:val="16"/>
          <w:lang w:val="es-ES_tradnl"/>
        </w:rPr>
        <w:t xml:space="preserve">empresa </w:t>
      </w:r>
      <w:r>
        <w:rPr>
          <w:rFonts w:ascii="Arial" w:hAnsi="Arial"/>
          <w:bCs/>
          <w:sz w:val="16"/>
          <w:szCs w:val="16"/>
          <w:lang w:val="es-ES_tradnl"/>
        </w:rPr>
        <w:t xml:space="preserve">solicitante son el </w:t>
      </w:r>
      <w:r>
        <w:rPr>
          <w:rFonts w:ascii="Arial" w:hAnsi="Arial"/>
          <w:sz w:val="16"/>
          <w:szCs w:val="16"/>
          <w:lang w:val="es-ES_tradnl"/>
        </w:rPr>
        <w:t xml:space="preserve">resultado </w:t>
      </w:r>
      <w:r>
        <w:rPr>
          <w:rFonts w:ascii="Arial" w:hAnsi="Arial"/>
          <w:bCs/>
          <w:sz w:val="16"/>
          <w:szCs w:val="16"/>
          <w:lang w:val="es-ES_tradnl"/>
        </w:rPr>
        <w:t xml:space="preserve">de </w:t>
      </w:r>
      <w:r>
        <w:rPr>
          <w:rFonts w:ascii="Arial" w:hAnsi="Arial"/>
          <w:sz w:val="16"/>
          <w:szCs w:val="16"/>
          <w:lang w:val="es-ES_tradnl"/>
        </w:rPr>
        <w:t xml:space="preserve">sus </w:t>
      </w:r>
      <w:r>
        <w:rPr>
          <w:rFonts w:ascii="Arial" w:hAnsi="Arial"/>
          <w:bCs/>
          <w:sz w:val="16"/>
          <w:szCs w:val="16"/>
          <w:lang w:val="es-ES_tradnl"/>
        </w:rPr>
        <w:t xml:space="preserve">cuentas y demás datos, en su caso consolidados. A estos datos se agregan proporcionalmente los datos de </w:t>
      </w:r>
      <w:r>
        <w:rPr>
          <w:rFonts w:ascii="Arial" w:hAnsi="Arial"/>
          <w:sz w:val="16"/>
          <w:szCs w:val="16"/>
          <w:lang w:val="es-ES_tradnl"/>
        </w:rPr>
        <w:t xml:space="preserve">las </w:t>
      </w:r>
      <w:r>
        <w:rPr>
          <w:rFonts w:ascii="Arial" w:hAnsi="Arial"/>
          <w:bCs/>
          <w:sz w:val="16"/>
          <w:szCs w:val="16"/>
          <w:lang w:val="es-ES_tradnl"/>
        </w:rPr>
        <w:t xml:space="preserve">posibles empresas asociadas a </w:t>
      </w:r>
      <w:r>
        <w:rPr>
          <w:rFonts w:ascii="Arial" w:hAnsi="Arial"/>
          <w:sz w:val="16"/>
          <w:szCs w:val="16"/>
          <w:lang w:val="es-ES_tradnl"/>
        </w:rPr>
        <w:t xml:space="preserve">dichas </w:t>
      </w:r>
      <w:r>
        <w:rPr>
          <w:rFonts w:ascii="Arial" w:hAnsi="Arial"/>
          <w:bCs/>
          <w:sz w:val="16"/>
          <w:szCs w:val="16"/>
          <w:lang w:val="es-ES_tradnl"/>
        </w:rPr>
        <w:t xml:space="preserve">empresas vinculadas, situadas en una posición inmediatamente </w:t>
      </w:r>
      <w:r>
        <w:rPr>
          <w:rFonts w:ascii="Arial" w:hAnsi="Arial"/>
          <w:sz w:val="16"/>
          <w:szCs w:val="16"/>
          <w:lang w:val="es-ES_tradnl"/>
        </w:rPr>
        <w:t xml:space="preserve">anterior </w:t>
      </w:r>
      <w:r>
        <w:rPr>
          <w:rFonts w:ascii="Arial" w:hAnsi="Arial"/>
          <w:bCs/>
          <w:sz w:val="16"/>
          <w:szCs w:val="16"/>
          <w:lang w:val="es-ES_tradnl"/>
        </w:rPr>
        <w:t xml:space="preserve">o posterior a la de la empresa solicitante, en caso de que no estén ya incluidas por consolidación </w:t>
      </w:r>
      <w:r>
        <w:rPr>
          <w:rFonts w:ascii="Arial" w:hAnsi="Arial" w:cs="Helvetica"/>
          <w:bCs/>
          <w:sz w:val="16"/>
          <w:szCs w:val="16"/>
          <w:lang w:val="es-ES_tradnl"/>
        </w:rPr>
        <w:t>(1).</w:t>
      </w:r>
    </w:p>
    <w:p w:rsidR="00D17B4D" w:rsidRDefault="00D17B4D">
      <w:pPr>
        <w:pStyle w:val="NormalWeb"/>
        <w:tabs>
          <w:tab w:val="left" w:pos="374"/>
        </w:tabs>
        <w:spacing w:after="120"/>
        <w:jc w:val="both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>B.</w:t>
      </w:r>
      <w:r>
        <w:rPr>
          <w:rFonts w:ascii="Arial" w:hAnsi="Arial"/>
          <w:bCs/>
          <w:sz w:val="16"/>
          <w:szCs w:val="16"/>
          <w:lang w:val="es-ES_tradnl"/>
        </w:rPr>
        <w:tab/>
      </w:r>
      <w:r>
        <w:rPr>
          <w:rFonts w:ascii="Arial" w:hAnsi="Arial"/>
          <w:b/>
          <w:bCs/>
          <w:sz w:val="16"/>
          <w:szCs w:val="16"/>
          <w:lang w:val="es-ES_tradnl"/>
        </w:rPr>
        <w:t xml:space="preserve">Métodos de </w:t>
      </w:r>
      <w:r>
        <w:rPr>
          <w:rFonts w:ascii="Arial" w:hAnsi="Arial"/>
          <w:b/>
          <w:sz w:val="16"/>
          <w:szCs w:val="16"/>
          <w:lang w:val="es-ES_tradnl"/>
        </w:rPr>
        <w:t xml:space="preserve">cálculo para cada caso </w:t>
      </w:r>
    </w:p>
    <w:p w:rsidR="00D17B4D" w:rsidRDefault="00D17B4D">
      <w:pPr>
        <w:pStyle w:val="NormalWeb"/>
        <w:tabs>
          <w:tab w:val="left" w:pos="374"/>
        </w:tabs>
        <w:spacing w:before="0" w:after="120"/>
        <w:jc w:val="both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 xml:space="preserve">En el </w:t>
      </w:r>
      <w:r>
        <w:rPr>
          <w:rFonts w:ascii="Arial" w:hAnsi="Arial"/>
          <w:b/>
          <w:sz w:val="16"/>
          <w:szCs w:val="16"/>
          <w:lang w:val="es-ES_tradnl"/>
        </w:rPr>
        <w:t xml:space="preserve">caso </w:t>
      </w:r>
      <w:r>
        <w:rPr>
          <w:rFonts w:ascii="Arial" w:hAnsi="Arial"/>
          <w:b/>
          <w:bCs/>
          <w:sz w:val="16"/>
          <w:szCs w:val="16"/>
          <w:lang w:val="es-ES_tradnl"/>
        </w:rPr>
        <w:t>1:</w:t>
      </w:r>
      <w:r>
        <w:rPr>
          <w:rFonts w:ascii="Arial" w:hAnsi="Arial"/>
          <w:bCs/>
          <w:sz w:val="16"/>
          <w:szCs w:val="16"/>
          <w:lang w:val="es-ES_tradnl"/>
        </w:rPr>
        <w:t xml:space="preserve"> Las cuentas consolidadas sirven de base de cálculo. </w:t>
      </w:r>
      <w:r>
        <w:rPr>
          <w:rFonts w:ascii="Arial" w:hAnsi="Arial"/>
          <w:sz w:val="16"/>
          <w:szCs w:val="16"/>
          <w:lang w:val="es-ES_tradnl"/>
        </w:rPr>
        <w:t xml:space="preserve">Cumpliméntese </w:t>
      </w:r>
      <w:r>
        <w:rPr>
          <w:rFonts w:ascii="Arial" w:hAnsi="Arial"/>
          <w:bCs/>
          <w:sz w:val="16"/>
          <w:szCs w:val="16"/>
          <w:lang w:val="es-ES_tradnl"/>
        </w:rPr>
        <w:t xml:space="preserve">a continuación el </w:t>
      </w:r>
      <w:r>
        <w:rPr>
          <w:rFonts w:ascii="Arial" w:hAnsi="Arial"/>
          <w:sz w:val="16"/>
          <w:szCs w:val="16"/>
          <w:lang w:val="es-ES_tradnl"/>
        </w:rPr>
        <w:t xml:space="preserve">cuadro </w:t>
      </w:r>
      <w:r>
        <w:rPr>
          <w:rFonts w:ascii="Arial" w:hAnsi="Arial"/>
          <w:sz w:val="16"/>
          <w:szCs w:val="16"/>
          <w:lang w:val="es-ES_tradnl"/>
        </w:rPr>
        <w:br/>
      </w:r>
      <w:r>
        <w:rPr>
          <w:rFonts w:ascii="Arial" w:hAnsi="Arial"/>
          <w:bCs/>
          <w:sz w:val="16"/>
          <w:szCs w:val="16"/>
          <w:lang w:val="es-ES_tradnl"/>
        </w:rPr>
        <w:t xml:space="preserve">B (1). </w:t>
      </w:r>
    </w:p>
    <w:p w:rsidR="00D17B4D" w:rsidRDefault="00D17B4D">
      <w:pPr>
        <w:pStyle w:val="NormalWeb"/>
        <w:tabs>
          <w:tab w:val="left" w:pos="374"/>
        </w:tabs>
        <w:spacing w:before="120" w:after="12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>Cuadro B (1)</w:t>
      </w:r>
    </w:p>
    <w:tbl>
      <w:tblPr>
        <w:tblW w:w="0" w:type="auto"/>
        <w:tblLayout w:type="fixed"/>
        <w:tblLook w:val="0000"/>
      </w:tblPr>
      <w:tblGrid>
        <w:gridCol w:w="2539"/>
        <w:gridCol w:w="2057"/>
        <w:gridCol w:w="2244"/>
        <w:gridCol w:w="1804"/>
      </w:tblGrid>
      <w:tr w:rsidR="00D17B4D"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tabs>
                <w:tab w:val="left" w:pos="374"/>
              </w:tabs>
              <w:snapToGrid w:val="0"/>
              <w:spacing w:before="0" w:after="2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tabs>
                <w:tab w:val="left" w:pos="374"/>
              </w:tabs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Efectivos (UTA) (*)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tabs>
                <w:tab w:val="left" w:pos="374"/>
              </w:tabs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Volumen de negocios (**)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tabs>
                <w:tab w:val="left" w:pos="374"/>
              </w:tabs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Balance general (**)</w:t>
            </w:r>
          </w:p>
        </w:tc>
      </w:tr>
      <w:tr w:rsidR="00D17B4D"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tabs>
                <w:tab w:val="left" w:pos="374"/>
              </w:tabs>
              <w:spacing w:before="0" w:after="240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tabs>
                <w:tab w:val="left" w:pos="374"/>
              </w:tabs>
              <w:snapToGrid w:val="0"/>
              <w:spacing w:before="0" w:after="2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tabs>
                <w:tab w:val="left" w:pos="374"/>
              </w:tabs>
              <w:snapToGrid w:val="0"/>
              <w:spacing w:before="0" w:after="2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tabs>
                <w:tab w:val="left" w:pos="374"/>
              </w:tabs>
              <w:snapToGrid w:val="0"/>
              <w:spacing w:before="0" w:after="2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</w:tbl>
    <w:p w:rsidR="00D17B4D" w:rsidRDefault="00D17B4D">
      <w:pPr>
        <w:pStyle w:val="NormalWeb"/>
        <w:tabs>
          <w:tab w:val="left" w:pos="374"/>
        </w:tabs>
        <w:spacing w:before="120" w:after="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(*)</w:t>
      </w:r>
      <w:r>
        <w:rPr>
          <w:rFonts w:ascii="Arial" w:hAnsi="Arial"/>
          <w:sz w:val="16"/>
          <w:szCs w:val="16"/>
          <w:lang w:val="es-ES_tradnl"/>
        </w:rPr>
        <w:tab/>
        <w:t xml:space="preserve">Cuando en las cuentas consolidadas no figuren los efectivos, el cálculo del mismo se realizará mediante la suma de los efectivos de todas las empresas a las que esté vinculada. </w:t>
      </w:r>
    </w:p>
    <w:p w:rsidR="00D17B4D" w:rsidRDefault="00D17B4D">
      <w:pPr>
        <w:pStyle w:val="NormalWeb"/>
        <w:tabs>
          <w:tab w:val="left" w:pos="374"/>
        </w:tabs>
        <w:spacing w:before="120" w:after="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(**) </w:t>
      </w:r>
      <w:r>
        <w:rPr>
          <w:rFonts w:ascii="Arial" w:hAnsi="Arial"/>
          <w:sz w:val="16"/>
          <w:szCs w:val="16"/>
          <w:lang w:val="es-ES_tradnl"/>
        </w:rPr>
        <w:tab/>
        <w:t xml:space="preserve">En miles de euros. </w:t>
      </w:r>
    </w:p>
    <w:p w:rsidR="00D17B4D" w:rsidRDefault="00D17B4D">
      <w:pPr>
        <w:pStyle w:val="NormalWeb"/>
        <w:pBdr>
          <w:top w:val="single" w:sz="4" w:space="1" w:color="000000"/>
        </w:pBdr>
        <w:tabs>
          <w:tab w:val="left" w:pos="374"/>
        </w:tabs>
        <w:spacing w:before="0" w:after="12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Style w:val="NormalWeb"/>
        <w:spacing w:before="0" w:after="24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Los datos indicados en la línea “Total” del cuadro anterior deberán trasladarse a la línea </w:t>
      </w:r>
      <w:r>
        <w:rPr>
          <w:rFonts w:ascii="Arial" w:hAnsi="Arial"/>
          <w:bCs/>
          <w:sz w:val="16"/>
          <w:szCs w:val="16"/>
          <w:lang w:val="es-ES_tradnl"/>
        </w:rPr>
        <w:t xml:space="preserve">1 del </w:t>
      </w:r>
      <w:r>
        <w:rPr>
          <w:rFonts w:ascii="Arial" w:hAnsi="Arial"/>
          <w:sz w:val="16"/>
          <w:szCs w:val="16"/>
          <w:lang w:val="es-ES_tradnl"/>
        </w:rPr>
        <w:t xml:space="preserve">cuadro </w:t>
      </w:r>
      <w:r>
        <w:rPr>
          <w:rFonts w:ascii="Arial" w:hAnsi="Arial"/>
          <w:bCs/>
          <w:sz w:val="16"/>
          <w:szCs w:val="16"/>
          <w:lang w:val="es-ES_tradnl"/>
        </w:rPr>
        <w:t xml:space="preserve">del anexo de la declaración. </w:t>
      </w:r>
    </w:p>
    <w:tbl>
      <w:tblPr>
        <w:tblW w:w="0" w:type="auto"/>
        <w:tblLayout w:type="fixed"/>
        <w:tblLook w:val="0000"/>
      </w:tblPr>
      <w:tblGrid>
        <w:gridCol w:w="2726"/>
        <w:gridCol w:w="1870"/>
        <w:gridCol w:w="2057"/>
        <w:gridCol w:w="1991"/>
      </w:tblGrid>
      <w:tr w:rsidR="00D17B4D">
        <w:tc>
          <w:tcPr>
            <w:tcW w:w="86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Identificación de las empresas incluidas por consolidación</w:t>
            </w:r>
          </w:p>
        </w:tc>
      </w:tr>
      <w:tr w:rsidR="00D17B4D">
        <w:trPr>
          <w:trHeight w:val="577"/>
        </w:trPr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Empresa vinculada (nombre/identificación)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Domicilio Social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N.I.F.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4D" w:rsidRDefault="00D17B4D">
            <w:pPr>
              <w:pStyle w:val="NormalWeb"/>
              <w:spacing w:before="0" w:after="24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Nombre y cargo del/de los principales directivos (*)</w:t>
            </w: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A.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B.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C.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D.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D17B4D" w:rsidRDefault="00D17B4D">
      <w:pPr>
        <w:pStyle w:val="NormalWeb"/>
        <w:tabs>
          <w:tab w:val="left" w:pos="374"/>
        </w:tabs>
        <w:spacing w:before="0" w:after="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(*)</w:t>
      </w:r>
      <w:r>
        <w:rPr>
          <w:rFonts w:ascii="Arial" w:hAnsi="Arial"/>
          <w:sz w:val="16"/>
          <w:szCs w:val="16"/>
          <w:lang w:val="es-ES_tradnl"/>
        </w:rPr>
        <w:tab/>
        <w:t>Presidente, director general o equivalente.</w:t>
      </w:r>
    </w:p>
    <w:p w:rsidR="00D17B4D" w:rsidRDefault="00D17B4D">
      <w:pPr>
        <w:pStyle w:val="NormalWeb"/>
        <w:pBdr>
          <w:top w:val="single" w:sz="4" w:space="1" w:color="000000"/>
        </w:pBdr>
        <w:tabs>
          <w:tab w:val="left" w:pos="374"/>
        </w:tabs>
        <w:spacing w:before="120" w:after="0"/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Style w:val="NormalWeb"/>
        <w:spacing w:before="0" w:after="120"/>
        <w:jc w:val="both"/>
        <w:rPr>
          <w:rFonts w:ascii="Arial" w:hAnsi="Arial"/>
          <w:b/>
          <w:bCs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>Nota importante:</w:t>
      </w:r>
      <w:r>
        <w:rPr>
          <w:rFonts w:ascii="Arial" w:hAnsi="Arial"/>
          <w:bCs/>
          <w:sz w:val="16"/>
          <w:szCs w:val="16"/>
          <w:lang w:val="es-ES_tradnl"/>
        </w:rPr>
        <w:t xml:space="preserve"> Las empresas asociadas a una empresa vinculada de este tipo que no estén ya </w:t>
      </w:r>
      <w:r>
        <w:rPr>
          <w:rFonts w:ascii="Arial" w:hAnsi="Arial"/>
          <w:sz w:val="16"/>
          <w:szCs w:val="16"/>
          <w:lang w:val="es-ES_tradnl"/>
        </w:rPr>
        <w:t xml:space="preserve">incluidas </w:t>
      </w:r>
      <w:r>
        <w:rPr>
          <w:rFonts w:ascii="Arial" w:hAnsi="Arial"/>
          <w:bCs/>
          <w:sz w:val="16"/>
          <w:szCs w:val="16"/>
          <w:lang w:val="es-ES_tradnl"/>
        </w:rPr>
        <w:t xml:space="preserve">por </w:t>
      </w:r>
      <w:r>
        <w:rPr>
          <w:rFonts w:ascii="Arial" w:hAnsi="Arial"/>
          <w:sz w:val="16"/>
          <w:szCs w:val="16"/>
          <w:lang w:val="es-ES_tradnl"/>
        </w:rPr>
        <w:t xml:space="preserve">consolidación se tratarán </w:t>
      </w:r>
      <w:r>
        <w:rPr>
          <w:rFonts w:ascii="Arial" w:hAnsi="Arial"/>
          <w:bCs/>
          <w:sz w:val="16"/>
          <w:szCs w:val="16"/>
          <w:lang w:val="es-ES_tradnl"/>
        </w:rPr>
        <w:t xml:space="preserve">como socios directos de la empresa solicitante. Por consiguiente, en el anexo A deberán añadirse </w:t>
      </w:r>
      <w:r>
        <w:rPr>
          <w:rFonts w:ascii="Arial" w:hAnsi="Arial"/>
          <w:sz w:val="16"/>
          <w:szCs w:val="16"/>
          <w:lang w:val="es-ES_tradnl"/>
        </w:rPr>
        <w:t xml:space="preserve">sus </w:t>
      </w:r>
      <w:r>
        <w:rPr>
          <w:rFonts w:ascii="Arial" w:hAnsi="Arial"/>
          <w:bCs/>
          <w:sz w:val="16"/>
          <w:szCs w:val="16"/>
          <w:lang w:val="es-ES_tradnl"/>
        </w:rPr>
        <w:t>datos y una “ficha de asociación”</w:t>
      </w:r>
    </w:p>
    <w:p w:rsidR="00D17B4D" w:rsidRDefault="00D17B4D">
      <w:pPr>
        <w:pStyle w:val="NormalWeb"/>
        <w:spacing w:before="0" w:after="12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bCs/>
          <w:sz w:val="16"/>
          <w:szCs w:val="16"/>
          <w:lang w:val="es-ES_tradnl"/>
        </w:rPr>
        <w:t xml:space="preserve">En el </w:t>
      </w:r>
      <w:r>
        <w:rPr>
          <w:rFonts w:ascii="Arial" w:hAnsi="Arial"/>
          <w:b/>
          <w:sz w:val="16"/>
          <w:szCs w:val="16"/>
          <w:lang w:val="es-ES_tradnl"/>
        </w:rPr>
        <w:t xml:space="preserve">caso </w:t>
      </w:r>
      <w:r>
        <w:rPr>
          <w:rFonts w:ascii="Arial" w:hAnsi="Arial"/>
          <w:b/>
          <w:bCs/>
          <w:sz w:val="16"/>
          <w:szCs w:val="16"/>
          <w:lang w:val="es-ES_tradnl"/>
        </w:rPr>
        <w:t>2:</w:t>
      </w:r>
      <w:r>
        <w:rPr>
          <w:rFonts w:ascii="Arial" w:hAnsi="Arial"/>
          <w:bCs/>
          <w:sz w:val="16"/>
          <w:szCs w:val="16"/>
          <w:lang w:val="es-ES_tradnl"/>
        </w:rPr>
        <w:t xml:space="preserve"> Rellénese </w:t>
      </w:r>
      <w:r>
        <w:rPr>
          <w:rFonts w:ascii="Arial" w:hAnsi="Arial"/>
          <w:sz w:val="16"/>
          <w:szCs w:val="16"/>
          <w:lang w:val="es-ES_tradnl"/>
        </w:rPr>
        <w:t>una “</w:t>
      </w:r>
      <w:r>
        <w:rPr>
          <w:rFonts w:ascii="Arial" w:hAnsi="Arial"/>
          <w:bCs/>
          <w:sz w:val="16"/>
          <w:szCs w:val="16"/>
          <w:lang w:val="es-ES_tradnl"/>
        </w:rPr>
        <w:t xml:space="preserve">ficha de vinculación” por cada empresa vinculada (incluidas </w:t>
      </w:r>
      <w:r>
        <w:rPr>
          <w:rFonts w:ascii="Arial" w:hAnsi="Arial"/>
          <w:sz w:val="16"/>
          <w:szCs w:val="16"/>
          <w:lang w:val="es-ES_tradnl"/>
        </w:rPr>
        <w:t xml:space="preserve">las vinculaciones a través de otras empresas vinculadas) y </w:t>
      </w:r>
      <w:r>
        <w:rPr>
          <w:rFonts w:ascii="Arial" w:hAnsi="Arial"/>
          <w:bCs/>
          <w:sz w:val="16"/>
          <w:szCs w:val="16"/>
          <w:lang w:val="es-ES_tradnl"/>
        </w:rPr>
        <w:t xml:space="preserve">procédase mediante simple suma de las cuentas de todas </w:t>
      </w:r>
      <w:r>
        <w:rPr>
          <w:rFonts w:ascii="Arial" w:hAnsi="Arial"/>
          <w:sz w:val="16"/>
          <w:szCs w:val="16"/>
          <w:lang w:val="es-ES_tradnl"/>
        </w:rPr>
        <w:t xml:space="preserve">las </w:t>
      </w:r>
      <w:r>
        <w:rPr>
          <w:rFonts w:ascii="Arial" w:hAnsi="Arial"/>
          <w:bCs/>
          <w:sz w:val="16"/>
          <w:szCs w:val="16"/>
          <w:lang w:val="es-ES_tradnl"/>
        </w:rPr>
        <w:t xml:space="preserve">empresas vinculadas cumplimentando el cuadro B(2) siguiente. </w:t>
      </w:r>
    </w:p>
    <w:p w:rsidR="00D17B4D" w:rsidRDefault="00D17B4D">
      <w:pPr>
        <w:pStyle w:val="NormalWeb"/>
        <w:spacing w:before="0" w:after="120"/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041E62">
      <w:pPr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_______________________________________________________________________________________________</w:t>
      </w:r>
    </w:p>
    <w:p w:rsidR="00D17B4D" w:rsidRDefault="00D17B4D">
      <w:pPr>
        <w:jc w:val="both"/>
        <w:rPr>
          <w:rFonts w:ascii="Arial" w:hAnsi="Arial"/>
          <w:b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(</w:t>
      </w:r>
      <w:r>
        <w:rPr>
          <w:rFonts w:ascii="Arial" w:hAnsi="Arial"/>
          <w:sz w:val="16"/>
          <w:szCs w:val="16"/>
          <w:vertAlign w:val="superscript"/>
          <w:lang w:val="es-ES_tradnl"/>
        </w:rPr>
        <w:t>1</w:t>
      </w:r>
      <w:r>
        <w:rPr>
          <w:rFonts w:ascii="Arial" w:hAnsi="Arial"/>
          <w:sz w:val="16"/>
          <w:szCs w:val="16"/>
          <w:lang w:val="es-ES_tradnl"/>
        </w:rPr>
        <w:t>) Segundo párrafo del apartado 2 del artículo 6 de la definición.</w:t>
      </w:r>
    </w:p>
    <w:p w:rsidR="00D17B4D" w:rsidRDefault="00D17B4D">
      <w:pPr>
        <w:tabs>
          <w:tab w:val="left" w:pos="374"/>
        </w:tabs>
        <w:spacing w:after="120"/>
        <w:ind w:left="374" w:hanging="374"/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BC461E" w:rsidRDefault="00BC461E">
      <w:pPr>
        <w:tabs>
          <w:tab w:val="left" w:pos="374"/>
        </w:tabs>
        <w:spacing w:after="120"/>
        <w:ind w:left="374" w:hanging="374"/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BC461E" w:rsidRDefault="00BC461E">
      <w:pPr>
        <w:tabs>
          <w:tab w:val="left" w:pos="374"/>
        </w:tabs>
        <w:spacing w:after="120"/>
        <w:ind w:left="374" w:hanging="374"/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BC461E" w:rsidRDefault="00BC461E">
      <w:pPr>
        <w:tabs>
          <w:tab w:val="left" w:pos="374"/>
        </w:tabs>
        <w:spacing w:after="120"/>
        <w:ind w:left="374" w:hanging="374"/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041E62" w:rsidRDefault="00041E62">
      <w:pPr>
        <w:tabs>
          <w:tab w:val="left" w:pos="374"/>
        </w:tabs>
        <w:spacing w:after="120"/>
        <w:ind w:left="374" w:hanging="374"/>
        <w:jc w:val="center"/>
        <w:rPr>
          <w:rFonts w:ascii="Arial" w:hAnsi="Arial"/>
          <w:b/>
          <w:sz w:val="16"/>
          <w:szCs w:val="16"/>
          <w:lang w:val="es-ES_tradnl"/>
        </w:rPr>
      </w:pPr>
    </w:p>
    <w:p w:rsidR="00D17B4D" w:rsidRDefault="00D17B4D">
      <w:pPr>
        <w:tabs>
          <w:tab w:val="left" w:pos="374"/>
        </w:tabs>
        <w:spacing w:after="120"/>
        <w:ind w:left="374" w:hanging="374"/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lastRenderedPageBreak/>
        <w:t>Cuadro B (2)</w:t>
      </w:r>
    </w:p>
    <w:p w:rsidR="00D17B4D" w:rsidRDefault="00D17B4D">
      <w:pPr>
        <w:tabs>
          <w:tab w:val="left" w:pos="374"/>
        </w:tabs>
        <w:spacing w:after="12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726"/>
        <w:gridCol w:w="2057"/>
        <w:gridCol w:w="2057"/>
        <w:gridCol w:w="1804"/>
      </w:tblGrid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Empresa nº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Efectivos (UTA)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Volumen de negocios (**)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Balance general (**)</w:t>
            </w: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1. (*)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2. (*)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3. (*)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4. (*)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5. (*)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pacing w:after="120"/>
              <w:jc w:val="righ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tabs>
                <w:tab w:val="left" w:pos="374"/>
              </w:tabs>
              <w:snapToGrid w:val="0"/>
              <w:spacing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D17B4D" w:rsidRDefault="00D17B4D">
      <w:pPr>
        <w:tabs>
          <w:tab w:val="left" w:pos="374"/>
        </w:tabs>
        <w:spacing w:after="120"/>
        <w:ind w:left="374" w:hanging="374"/>
        <w:jc w:val="both"/>
        <w:rPr>
          <w:rFonts w:ascii="Arial" w:hAnsi="Arial"/>
          <w:sz w:val="16"/>
          <w:szCs w:val="16"/>
        </w:rPr>
      </w:pPr>
    </w:p>
    <w:p w:rsidR="00D17B4D" w:rsidRDefault="00D17B4D">
      <w:pPr>
        <w:tabs>
          <w:tab w:val="left" w:pos="374"/>
        </w:tabs>
        <w:spacing w:before="12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(*)</w:t>
      </w:r>
      <w:r>
        <w:rPr>
          <w:rFonts w:ascii="Arial" w:hAnsi="Arial"/>
          <w:sz w:val="16"/>
          <w:szCs w:val="16"/>
          <w:lang w:val="es-ES_tradnl"/>
        </w:rPr>
        <w:tab/>
        <w:t>Añádase una “ficha de vinculación” por empresa.</w:t>
      </w:r>
    </w:p>
    <w:p w:rsidR="00D17B4D" w:rsidRDefault="00D17B4D">
      <w:pPr>
        <w:tabs>
          <w:tab w:val="left" w:pos="374"/>
        </w:tabs>
        <w:spacing w:after="12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(**)</w:t>
      </w:r>
      <w:r>
        <w:rPr>
          <w:rFonts w:ascii="Arial" w:hAnsi="Arial"/>
          <w:sz w:val="16"/>
          <w:szCs w:val="16"/>
          <w:lang w:val="es-ES_tradnl"/>
        </w:rPr>
        <w:tab/>
        <w:t>En miles de euros.</w:t>
      </w:r>
    </w:p>
    <w:p w:rsidR="00D17B4D" w:rsidRDefault="00D17B4D">
      <w:pPr>
        <w:pBdr>
          <w:top w:val="single" w:sz="4" w:space="1" w:color="000000"/>
        </w:pBdr>
        <w:tabs>
          <w:tab w:val="left" w:pos="374"/>
        </w:tabs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Bdr>
          <w:top w:val="single" w:sz="4" w:space="1" w:color="000000"/>
        </w:pBdr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Los datos indicados en la línea “Total” del cuadro anterior deberán trasladarse a la línea 3 (relativa a las empresas vinculadas) del cuadro anexo de la declaración.</w:t>
      </w:r>
    </w:p>
    <w:p w:rsidR="00D17B4D" w:rsidRDefault="00D17B4D">
      <w:pPr>
        <w:pBdr>
          <w:top w:val="single" w:sz="4" w:space="1" w:color="000000"/>
        </w:pBdr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Bdr>
          <w:top w:val="single" w:sz="4" w:space="1" w:color="000000"/>
        </w:pBdr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Bdr>
          <w:top w:val="single" w:sz="4" w:space="1" w:color="000000"/>
        </w:pBdr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Bdr>
          <w:top w:val="single" w:sz="4" w:space="1" w:color="000000"/>
        </w:pBdr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Bdr>
          <w:top w:val="single" w:sz="4" w:space="1" w:color="000000"/>
        </w:pBdr>
        <w:jc w:val="both"/>
        <w:rPr>
          <w:rFonts w:ascii="Arial" w:hAnsi="Arial"/>
          <w:sz w:val="16"/>
          <w:szCs w:val="16"/>
          <w:lang w:val="es-ES_tradnl"/>
        </w:rPr>
      </w:pPr>
    </w:p>
    <w:p w:rsidR="00D17B4D" w:rsidRDefault="00D17B4D">
      <w:pPr>
        <w:pStyle w:val="NormalWeb"/>
        <w:pageBreakBefore/>
        <w:spacing w:after="240"/>
        <w:jc w:val="center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lastRenderedPageBreak/>
        <w:t xml:space="preserve">FICHA </w:t>
      </w:r>
      <w:r>
        <w:rPr>
          <w:rFonts w:ascii="Arial" w:hAnsi="Arial" w:cs="Helvetica"/>
          <w:bCs/>
          <w:sz w:val="16"/>
          <w:szCs w:val="16"/>
          <w:lang w:val="es-ES_tradnl"/>
        </w:rPr>
        <w:t>DE VINCULACIÓN</w:t>
      </w:r>
    </w:p>
    <w:p w:rsidR="00D17B4D" w:rsidRDefault="00D17B4D">
      <w:pPr>
        <w:pStyle w:val="NormalWeb"/>
        <w:spacing w:after="240"/>
        <w:jc w:val="center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 xml:space="preserve">(solamente para </w:t>
      </w:r>
      <w:r>
        <w:rPr>
          <w:rFonts w:ascii="Arial" w:hAnsi="Arial"/>
          <w:sz w:val="16"/>
          <w:szCs w:val="16"/>
          <w:lang w:val="es-ES_tradnl"/>
        </w:rPr>
        <w:t xml:space="preserve">cada empresa vinculada </w:t>
      </w:r>
      <w:r>
        <w:rPr>
          <w:rFonts w:ascii="Arial" w:hAnsi="Arial"/>
          <w:bCs/>
          <w:sz w:val="16"/>
          <w:szCs w:val="16"/>
          <w:lang w:val="es-ES_tradnl"/>
        </w:rPr>
        <w:t xml:space="preserve">no </w:t>
      </w:r>
      <w:r>
        <w:rPr>
          <w:rFonts w:ascii="Arial" w:hAnsi="Arial"/>
          <w:sz w:val="16"/>
          <w:szCs w:val="16"/>
          <w:lang w:val="es-ES_tradnl"/>
        </w:rPr>
        <w:t xml:space="preserve">incluida </w:t>
      </w:r>
      <w:r>
        <w:rPr>
          <w:rFonts w:ascii="Arial" w:hAnsi="Arial"/>
          <w:bCs/>
          <w:sz w:val="16"/>
          <w:szCs w:val="16"/>
          <w:lang w:val="es-ES_tradnl"/>
        </w:rPr>
        <w:t>por consolidación)</w:t>
      </w:r>
    </w:p>
    <w:p w:rsidR="00D17B4D" w:rsidRDefault="00D17B4D">
      <w:pPr>
        <w:pStyle w:val="NormalWeb"/>
        <w:tabs>
          <w:tab w:val="left" w:pos="374"/>
        </w:tabs>
        <w:spacing w:after="240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br/>
        <w:t>1.</w:t>
      </w:r>
      <w:r>
        <w:rPr>
          <w:rFonts w:ascii="Arial" w:hAnsi="Arial"/>
          <w:bCs/>
          <w:sz w:val="16"/>
          <w:szCs w:val="16"/>
          <w:lang w:val="es-ES_tradnl"/>
        </w:rPr>
        <w:tab/>
      </w:r>
      <w:r>
        <w:rPr>
          <w:rFonts w:ascii="Arial" w:hAnsi="Arial"/>
          <w:b/>
          <w:bCs/>
          <w:sz w:val="16"/>
          <w:szCs w:val="16"/>
          <w:lang w:val="es-ES_tradnl"/>
        </w:rPr>
        <w:t xml:space="preserve">Identificación </w:t>
      </w:r>
      <w:r>
        <w:rPr>
          <w:rFonts w:ascii="Arial" w:hAnsi="Arial"/>
          <w:b/>
          <w:sz w:val="16"/>
          <w:szCs w:val="16"/>
          <w:lang w:val="es-ES_tradnl"/>
        </w:rPr>
        <w:t xml:space="preserve">precisa </w:t>
      </w:r>
      <w:r>
        <w:rPr>
          <w:rFonts w:ascii="Arial" w:hAnsi="Arial"/>
          <w:b/>
          <w:bCs/>
          <w:sz w:val="16"/>
          <w:szCs w:val="16"/>
          <w:lang w:val="es-ES_tradnl"/>
        </w:rPr>
        <w:t>de la empresa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 xml:space="preserve"> </w:t>
      </w:r>
      <w:r>
        <w:rPr>
          <w:rFonts w:ascii="Arial" w:hAnsi="Arial"/>
          <w:sz w:val="16"/>
          <w:szCs w:val="16"/>
          <w:lang w:val="es-ES_tradnl"/>
        </w:rPr>
        <w:t xml:space="preserve">Nombre </w:t>
      </w:r>
      <w:r>
        <w:rPr>
          <w:rFonts w:ascii="Arial" w:hAnsi="Arial"/>
          <w:bCs/>
          <w:sz w:val="16"/>
          <w:szCs w:val="16"/>
          <w:lang w:val="es-ES_tradnl"/>
        </w:rPr>
        <w:t xml:space="preserve">o </w:t>
      </w:r>
      <w:r>
        <w:rPr>
          <w:rFonts w:ascii="Arial" w:hAnsi="Arial"/>
          <w:sz w:val="16"/>
          <w:szCs w:val="16"/>
          <w:lang w:val="es-ES_tradnl"/>
        </w:rPr>
        <w:t xml:space="preserve">razón </w:t>
      </w:r>
      <w:r>
        <w:rPr>
          <w:rFonts w:ascii="Arial" w:hAnsi="Arial"/>
          <w:bCs/>
          <w:sz w:val="16"/>
          <w:szCs w:val="16"/>
          <w:lang w:val="es-ES_tradnl"/>
        </w:rPr>
        <w:t>social : ……………………………………………………………………………………………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br/>
      </w:r>
      <w:r>
        <w:rPr>
          <w:rFonts w:ascii="Arial" w:hAnsi="Arial"/>
          <w:sz w:val="16"/>
          <w:szCs w:val="16"/>
          <w:lang w:val="es-ES_tradnl"/>
        </w:rPr>
        <w:t>Domicilio social: ……………………………………………………………………………………………………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/>
        <w:jc w:val="both"/>
        <w:rPr>
          <w:rFonts w:ascii="Arial" w:hAnsi="Arial" w:cs="Helvetica"/>
          <w:bCs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br/>
      </w:r>
      <w:r>
        <w:rPr>
          <w:rFonts w:ascii="Arial" w:hAnsi="Arial"/>
          <w:bCs/>
          <w:sz w:val="16"/>
          <w:szCs w:val="16"/>
          <w:lang w:val="es-ES_tradnl"/>
        </w:rPr>
        <w:t>N.I.F:  ……………………………………………………………………………………………………………….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 w:cs="Helvetica"/>
          <w:bCs/>
          <w:sz w:val="16"/>
          <w:szCs w:val="16"/>
          <w:lang w:val="es-ES_tradnl"/>
        </w:rPr>
        <w:br/>
      </w:r>
      <w:r>
        <w:rPr>
          <w:rFonts w:ascii="Arial" w:hAnsi="Arial" w:cs="Helvetica"/>
          <w:sz w:val="16"/>
          <w:szCs w:val="16"/>
          <w:lang w:val="es-ES_tradnl"/>
        </w:rPr>
        <w:t xml:space="preserve">Nombre </w:t>
      </w:r>
      <w:r>
        <w:rPr>
          <w:rFonts w:ascii="Arial" w:hAnsi="Arial"/>
          <w:sz w:val="16"/>
          <w:szCs w:val="16"/>
          <w:lang w:val="es-ES_tradnl"/>
        </w:rPr>
        <w:t xml:space="preserve">y cargo del/de </w:t>
      </w:r>
      <w:r>
        <w:rPr>
          <w:rFonts w:ascii="Arial" w:hAnsi="Arial"/>
          <w:bCs/>
          <w:sz w:val="16"/>
          <w:szCs w:val="16"/>
          <w:lang w:val="es-ES_tradnl"/>
        </w:rPr>
        <w:t xml:space="preserve">los </w:t>
      </w:r>
      <w:r>
        <w:rPr>
          <w:rFonts w:ascii="Arial" w:hAnsi="Arial"/>
          <w:sz w:val="16"/>
          <w:szCs w:val="16"/>
          <w:lang w:val="es-ES_tradnl"/>
        </w:rPr>
        <w:t>principales directivos (</w:t>
      </w:r>
      <w:r>
        <w:rPr>
          <w:rFonts w:ascii="Arial" w:hAnsi="Arial"/>
          <w:sz w:val="16"/>
          <w:szCs w:val="16"/>
          <w:vertAlign w:val="superscript"/>
          <w:lang w:val="es-ES_tradnl"/>
        </w:rPr>
        <w:t>1</w:t>
      </w:r>
      <w:r>
        <w:rPr>
          <w:rFonts w:ascii="Arial" w:hAnsi="Arial"/>
          <w:sz w:val="16"/>
          <w:szCs w:val="16"/>
          <w:lang w:val="es-ES_tradnl"/>
        </w:rPr>
        <w:t>): ……………………………………………………………...</w:t>
      </w:r>
    </w:p>
    <w:p w:rsidR="00D17B4D" w:rsidRDefault="00D17B4D">
      <w:pPr>
        <w:pStyle w:val="NormalWeb"/>
        <w:tabs>
          <w:tab w:val="left" w:pos="374"/>
        </w:tabs>
        <w:spacing w:after="24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sz w:val="16"/>
          <w:szCs w:val="16"/>
          <w:lang w:val="es-ES_tradnl"/>
        </w:rPr>
        <w:br/>
      </w:r>
      <w:r>
        <w:rPr>
          <w:rFonts w:ascii="Arial" w:hAnsi="Arial" w:cs="Helvetica"/>
          <w:sz w:val="16"/>
          <w:szCs w:val="16"/>
          <w:lang w:val="es-ES_tradnl"/>
        </w:rPr>
        <w:t xml:space="preserve">2. </w:t>
      </w:r>
      <w:r>
        <w:rPr>
          <w:rFonts w:ascii="Arial" w:hAnsi="Arial" w:cs="Helvetica"/>
          <w:sz w:val="16"/>
          <w:szCs w:val="16"/>
          <w:lang w:val="es-ES_tradnl"/>
        </w:rPr>
        <w:tab/>
      </w:r>
      <w:r>
        <w:rPr>
          <w:rFonts w:ascii="Arial" w:hAnsi="Arial" w:cs="Helvetica"/>
          <w:b/>
          <w:sz w:val="16"/>
          <w:szCs w:val="16"/>
          <w:lang w:val="es-ES_tradnl"/>
        </w:rPr>
        <w:t xml:space="preserve">Datos </w:t>
      </w:r>
      <w:r>
        <w:rPr>
          <w:rFonts w:ascii="Arial" w:hAnsi="Arial"/>
          <w:b/>
          <w:bCs/>
          <w:sz w:val="16"/>
          <w:szCs w:val="16"/>
          <w:lang w:val="es-ES_tradnl"/>
        </w:rPr>
        <w:t xml:space="preserve">relativos a </w:t>
      </w:r>
      <w:r>
        <w:rPr>
          <w:rFonts w:ascii="Arial" w:hAnsi="Arial" w:cs="Helvetica"/>
          <w:b/>
          <w:sz w:val="16"/>
          <w:szCs w:val="16"/>
          <w:lang w:val="es-ES_tradnl"/>
        </w:rPr>
        <w:t xml:space="preserve">esta </w:t>
      </w:r>
      <w:r>
        <w:rPr>
          <w:rFonts w:ascii="Arial" w:hAnsi="Arial"/>
          <w:b/>
          <w:bCs/>
          <w:sz w:val="16"/>
          <w:szCs w:val="16"/>
          <w:lang w:val="es-ES_tradnl"/>
        </w:rPr>
        <w:t xml:space="preserve">empresa </w:t>
      </w:r>
    </w:p>
    <w:tbl>
      <w:tblPr>
        <w:tblW w:w="0" w:type="auto"/>
        <w:tblInd w:w="482" w:type="dxa"/>
        <w:tblLayout w:type="fixed"/>
        <w:tblLook w:val="0000"/>
      </w:tblPr>
      <w:tblGrid>
        <w:gridCol w:w="2244"/>
        <w:gridCol w:w="1870"/>
        <w:gridCol w:w="1887"/>
        <w:gridCol w:w="2161"/>
      </w:tblGrid>
      <w:tr w:rsidR="00D17B4D">
        <w:tc>
          <w:tcPr>
            <w:tcW w:w="8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Periodo de referencia:</w:t>
            </w:r>
          </w:p>
        </w:tc>
      </w:tr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Efectivos (UTA)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Volumen de negocios (*)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Balance general (*)</w:t>
            </w:r>
          </w:p>
        </w:tc>
      </w:tr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D17B4D"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(*) En miles de euros.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4D" w:rsidRDefault="00D17B4D">
            <w:pPr>
              <w:pStyle w:val="NormalWeb"/>
              <w:snapToGrid w:val="0"/>
              <w:spacing w:before="0" w:after="24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D17B4D" w:rsidRDefault="00D17B4D">
      <w:pPr>
        <w:pStyle w:val="NormalWeb"/>
        <w:tabs>
          <w:tab w:val="left" w:pos="374"/>
        </w:tabs>
        <w:spacing w:after="240"/>
        <w:jc w:val="both"/>
        <w:rPr>
          <w:rFonts w:ascii="Arial" w:hAnsi="Arial" w:cs="Helvetica"/>
          <w:b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ab/>
        <w:t xml:space="preserve">Estos datos deberán trasladarse al </w:t>
      </w:r>
      <w:r>
        <w:rPr>
          <w:rFonts w:ascii="Arial" w:hAnsi="Arial"/>
          <w:sz w:val="16"/>
          <w:szCs w:val="16"/>
          <w:lang w:val="es-ES_tradnl"/>
        </w:rPr>
        <w:t xml:space="preserve">cuadro </w:t>
      </w:r>
      <w:r>
        <w:rPr>
          <w:rFonts w:ascii="Arial" w:hAnsi="Arial"/>
          <w:bCs/>
          <w:sz w:val="16"/>
          <w:szCs w:val="16"/>
          <w:lang w:val="es-ES_tradnl"/>
        </w:rPr>
        <w:t xml:space="preserve">B(2) del anexo B.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 w:cs="Helvetica"/>
          <w:b/>
          <w:bCs/>
          <w:sz w:val="16"/>
          <w:szCs w:val="16"/>
          <w:lang w:val="es-ES_tradnl"/>
        </w:rPr>
        <w:t xml:space="preserve">Nota </w:t>
      </w:r>
      <w:r>
        <w:rPr>
          <w:rFonts w:ascii="Arial" w:hAnsi="Arial"/>
          <w:b/>
          <w:sz w:val="16"/>
          <w:szCs w:val="16"/>
          <w:lang w:val="es-ES_tradnl"/>
        </w:rPr>
        <w:t>importante:</w:t>
      </w:r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bCs/>
          <w:sz w:val="16"/>
          <w:szCs w:val="16"/>
          <w:lang w:val="es-ES_tradnl"/>
        </w:rPr>
        <w:t xml:space="preserve">Los datos de las empresas </w:t>
      </w:r>
      <w:r>
        <w:rPr>
          <w:rFonts w:ascii="Arial" w:hAnsi="Arial"/>
          <w:sz w:val="16"/>
          <w:szCs w:val="16"/>
          <w:lang w:val="es-ES_tradnl"/>
        </w:rPr>
        <w:t xml:space="preserve">vinculadas a </w:t>
      </w:r>
      <w:r>
        <w:rPr>
          <w:rFonts w:ascii="Arial" w:hAnsi="Arial"/>
          <w:bCs/>
          <w:sz w:val="16"/>
          <w:szCs w:val="16"/>
          <w:lang w:val="es-ES_tradnl"/>
        </w:rPr>
        <w:t xml:space="preserve">la empresa </w:t>
      </w:r>
      <w:r>
        <w:rPr>
          <w:rFonts w:ascii="Arial" w:hAnsi="Arial"/>
          <w:sz w:val="16"/>
          <w:szCs w:val="16"/>
          <w:lang w:val="es-ES_tradnl"/>
        </w:rPr>
        <w:t xml:space="preserve">solicitante </w:t>
      </w:r>
      <w:r>
        <w:rPr>
          <w:rFonts w:ascii="Arial" w:hAnsi="Arial"/>
          <w:bCs/>
          <w:sz w:val="16"/>
          <w:szCs w:val="16"/>
          <w:lang w:val="es-ES_tradnl"/>
        </w:rPr>
        <w:t xml:space="preserve">son el </w:t>
      </w:r>
      <w:r>
        <w:rPr>
          <w:rFonts w:ascii="Arial" w:hAnsi="Arial"/>
          <w:sz w:val="16"/>
          <w:szCs w:val="16"/>
          <w:lang w:val="es-ES_tradnl"/>
        </w:rPr>
        <w:t xml:space="preserve">resultado de sus cuentas y demás </w:t>
      </w:r>
      <w:r>
        <w:rPr>
          <w:rFonts w:ascii="Arial" w:hAnsi="Arial"/>
          <w:bCs/>
          <w:sz w:val="16"/>
          <w:szCs w:val="16"/>
          <w:lang w:val="es-ES_tradnl"/>
        </w:rPr>
        <w:t xml:space="preserve">datos, en su caso consolidados. A estos datos se agregan </w:t>
      </w:r>
      <w:r>
        <w:rPr>
          <w:rFonts w:ascii="Arial" w:hAnsi="Arial"/>
          <w:sz w:val="16"/>
          <w:szCs w:val="16"/>
          <w:lang w:val="es-ES_tradnl"/>
        </w:rPr>
        <w:t xml:space="preserve">proporcionalmente </w:t>
      </w:r>
      <w:r>
        <w:rPr>
          <w:rFonts w:ascii="Arial" w:hAnsi="Arial"/>
          <w:bCs/>
          <w:sz w:val="16"/>
          <w:szCs w:val="16"/>
          <w:lang w:val="es-ES_tradnl"/>
        </w:rPr>
        <w:t xml:space="preserve">los datos </w:t>
      </w:r>
      <w:r>
        <w:rPr>
          <w:rFonts w:ascii="Arial" w:hAnsi="Arial"/>
          <w:sz w:val="16"/>
          <w:szCs w:val="16"/>
          <w:lang w:val="es-ES_tradnl"/>
        </w:rPr>
        <w:t xml:space="preserve">de las </w:t>
      </w:r>
      <w:r>
        <w:rPr>
          <w:rFonts w:ascii="Arial" w:hAnsi="Arial"/>
          <w:bCs/>
          <w:sz w:val="16"/>
          <w:szCs w:val="16"/>
          <w:lang w:val="es-ES_tradnl"/>
        </w:rPr>
        <w:t xml:space="preserve">posibles </w:t>
      </w:r>
      <w:r>
        <w:rPr>
          <w:rFonts w:ascii="Arial" w:hAnsi="Arial"/>
          <w:sz w:val="16"/>
          <w:szCs w:val="16"/>
          <w:lang w:val="es-ES_tradnl"/>
        </w:rPr>
        <w:t xml:space="preserve">empresas asociadas a dichas empresas vinculadas, situadas </w:t>
      </w:r>
      <w:r>
        <w:rPr>
          <w:rFonts w:ascii="Arial" w:hAnsi="Arial"/>
          <w:bCs/>
          <w:sz w:val="16"/>
          <w:szCs w:val="16"/>
          <w:lang w:val="es-ES_tradnl"/>
        </w:rPr>
        <w:t xml:space="preserve">en una posición </w:t>
      </w:r>
      <w:r>
        <w:rPr>
          <w:rFonts w:ascii="Arial" w:hAnsi="Arial"/>
          <w:sz w:val="16"/>
          <w:szCs w:val="16"/>
          <w:lang w:val="es-ES_tradnl"/>
        </w:rPr>
        <w:t xml:space="preserve">inmediatamente anterior o posterior a </w:t>
      </w:r>
      <w:r>
        <w:rPr>
          <w:rFonts w:ascii="Arial" w:hAnsi="Arial"/>
          <w:bCs/>
          <w:sz w:val="16"/>
          <w:szCs w:val="16"/>
          <w:lang w:val="es-ES_tradnl"/>
        </w:rPr>
        <w:t xml:space="preserve">la de la </w:t>
      </w:r>
      <w:r>
        <w:rPr>
          <w:rFonts w:ascii="Arial" w:hAnsi="Arial"/>
          <w:sz w:val="16"/>
          <w:szCs w:val="16"/>
          <w:lang w:val="es-ES_tradnl"/>
        </w:rPr>
        <w:t xml:space="preserve">empresa solicitante, </w:t>
      </w:r>
      <w:r>
        <w:rPr>
          <w:rFonts w:ascii="Arial" w:hAnsi="Arial"/>
          <w:bCs/>
          <w:sz w:val="16"/>
          <w:szCs w:val="16"/>
          <w:lang w:val="es-ES_tradnl"/>
        </w:rPr>
        <w:t xml:space="preserve">en </w:t>
      </w:r>
      <w:r>
        <w:rPr>
          <w:rFonts w:ascii="Arial" w:hAnsi="Arial"/>
          <w:sz w:val="16"/>
          <w:szCs w:val="16"/>
          <w:lang w:val="es-ES_tradnl"/>
        </w:rPr>
        <w:t xml:space="preserve">caso </w:t>
      </w:r>
      <w:r>
        <w:rPr>
          <w:rFonts w:ascii="Arial" w:hAnsi="Arial"/>
          <w:bCs/>
          <w:sz w:val="16"/>
          <w:szCs w:val="16"/>
          <w:lang w:val="es-ES_tradnl"/>
        </w:rPr>
        <w:t xml:space="preserve">de que no estén ya incluidas en </w:t>
      </w:r>
      <w:r>
        <w:rPr>
          <w:rFonts w:ascii="Arial" w:hAnsi="Arial"/>
          <w:sz w:val="16"/>
          <w:szCs w:val="16"/>
          <w:lang w:val="es-ES_tradnl"/>
        </w:rPr>
        <w:t xml:space="preserve">las cuentas consolidadas </w:t>
      </w:r>
      <w:r>
        <w:rPr>
          <w:rFonts w:ascii="Arial" w:hAnsi="Arial" w:cs="Helvetica"/>
          <w:bCs/>
          <w:sz w:val="16"/>
          <w:szCs w:val="16"/>
          <w:lang w:val="es-ES_tradnl"/>
        </w:rPr>
        <w:t>(</w:t>
      </w:r>
      <w:r>
        <w:rPr>
          <w:rFonts w:ascii="Arial" w:hAnsi="Arial" w:cs="Helvetica"/>
          <w:bCs/>
          <w:sz w:val="16"/>
          <w:szCs w:val="16"/>
          <w:vertAlign w:val="superscript"/>
          <w:lang w:val="es-ES_tradnl"/>
        </w:rPr>
        <w:t>2</w:t>
      </w:r>
      <w:r>
        <w:rPr>
          <w:rFonts w:ascii="Arial" w:hAnsi="Arial" w:cs="Helvetica"/>
          <w:bCs/>
          <w:sz w:val="16"/>
          <w:szCs w:val="16"/>
          <w:lang w:val="es-ES_tradnl"/>
        </w:rPr>
        <w:t xml:space="preserve">).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Las empresas </w:t>
      </w:r>
      <w:r>
        <w:rPr>
          <w:rFonts w:ascii="Arial" w:hAnsi="Arial"/>
          <w:bCs/>
          <w:sz w:val="16"/>
          <w:szCs w:val="16"/>
          <w:lang w:val="es-ES_tradnl"/>
        </w:rPr>
        <w:t xml:space="preserve">asociadas de este </w:t>
      </w:r>
      <w:r>
        <w:rPr>
          <w:rFonts w:ascii="Arial" w:hAnsi="Arial"/>
          <w:sz w:val="16"/>
          <w:szCs w:val="16"/>
          <w:lang w:val="es-ES_tradnl"/>
        </w:rPr>
        <w:t xml:space="preserve">tipo </w:t>
      </w:r>
      <w:r>
        <w:rPr>
          <w:rFonts w:ascii="Arial" w:hAnsi="Arial"/>
          <w:bCs/>
          <w:sz w:val="16"/>
          <w:szCs w:val="16"/>
          <w:lang w:val="es-ES_tradnl"/>
        </w:rPr>
        <w:t xml:space="preserve">deberán </w:t>
      </w:r>
      <w:r>
        <w:rPr>
          <w:rFonts w:ascii="Arial" w:hAnsi="Arial"/>
          <w:sz w:val="16"/>
          <w:szCs w:val="16"/>
          <w:lang w:val="es-ES_tradnl"/>
        </w:rPr>
        <w:t xml:space="preserve">tratarse </w:t>
      </w:r>
      <w:r>
        <w:rPr>
          <w:rFonts w:ascii="Arial" w:hAnsi="Arial"/>
          <w:bCs/>
          <w:sz w:val="16"/>
          <w:szCs w:val="16"/>
          <w:lang w:val="es-ES_tradnl"/>
        </w:rPr>
        <w:t xml:space="preserve">como socios directos de la empresa </w:t>
      </w:r>
      <w:r>
        <w:rPr>
          <w:rFonts w:ascii="Arial" w:hAnsi="Arial"/>
          <w:sz w:val="16"/>
          <w:szCs w:val="16"/>
          <w:lang w:val="es-ES_tradnl"/>
        </w:rPr>
        <w:t xml:space="preserve">solicitante. </w:t>
      </w:r>
      <w:r>
        <w:rPr>
          <w:rFonts w:ascii="Arial" w:hAnsi="Arial"/>
          <w:bCs/>
          <w:sz w:val="16"/>
          <w:szCs w:val="16"/>
          <w:lang w:val="es-ES_tradnl"/>
        </w:rPr>
        <w:t xml:space="preserve">Por consiguiente, en el anexo A deberán </w:t>
      </w:r>
      <w:r>
        <w:rPr>
          <w:rFonts w:ascii="Arial" w:hAnsi="Arial"/>
          <w:sz w:val="16"/>
          <w:szCs w:val="16"/>
          <w:lang w:val="es-ES_tradnl"/>
        </w:rPr>
        <w:t xml:space="preserve">añadirse </w:t>
      </w:r>
      <w:r>
        <w:rPr>
          <w:rFonts w:ascii="Arial" w:hAnsi="Arial"/>
          <w:bCs/>
          <w:sz w:val="16"/>
          <w:szCs w:val="16"/>
          <w:lang w:val="es-ES_tradnl"/>
        </w:rPr>
        <w:t xml:space="preserve">sus datos y una “ficha de asociación”. </w:t>
      </w: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D17B4D">
      <w:pPr>
        <w:pStyle w:val="NormalWeb"/>
        <w:tabs>
          <w:tab w:val="left" w:pos="374"/>
        </w:tabs>
        <w:spacing w:after="240"/>
        <w:ind w:left="374"/>
        <w:jc w:val="both"/>
        <w:rPr>
          <w:rFonts w:ascii="Arial" w:hAnsi="Arial"/>
          <w:bCs/>
          <w:sz w:val="16"/>
          <w:szCs w:val="16"/>
          <w:lang w:val="es-ES_tradnl"/>
        </w:rPr>
      </w:pPr>
    </w:p>
    <w:p w:rsidR="00D17B4D" w:rsidRDefault="00041E62">
      <w:pPr>
        <w:pStyle w:val="NormalWeb"/>
        <w:tabs>
          <w:tab w:val="left" w:pos="374"/>
        </w:tabs>
        <w:spacing w:before="0" w:after="0"/>
        <w:jc w:val="both"/>
        <w:rPr>
          <w:rFonts w:ascii="Arial" w:hAnsi="Arial" w:cs="Helvetica"/>
          <w:bCs/>
          <w:sz w:val="16"/>
          <w:szCs w:val="16"/>
          <w:lang w:val="es-ES_tradnl"/>
        </w:rPr>
      </w:pPr>
      <w:r>
        <w:rPr>
          <w:rFonts w:ascii="Arial" w:hAnsi="Arial"/>
          <w:bCs/>
          <w:sz w:val="16"/>
          <w:szCs w:val="16"/>
          <w:lang w:val="es-ES_tradnl"/>
        </w:rPr>
        <w:t>_______________________________________________________________________________________________</w:t>
      </w:r>
      <w:r w:rsidR="00D17B4D">
        <w:rPr>
          <w:rFonts w:ascii="Arial" w:hAnsi="Arial"/>
          <w:bCs/>
          <w:sz w:val="16"/>
          <w:szCs w:val="16"/>
          <w:lang w:val="es-ES_tradnl"/>
        </w:rPr>
        <w:br/>
      </w:r>
      <w:r w:rsidR="00D17B4D">
        <w:rPr>
          <w:rFonts w:ascii="Arial" w:hAnsi="Arial" w:cs="Helvetica"/>
          <w:bCs/>
          <w:iCs/>
          <w:sz w:val="16"/>
          <w:szCs w:val="16"/>
          <w:lang w:val="es-ES_tradnl"/>
        </w:rPr>
        <w:t>(</w:t>
      </w:r>
      <w:r w:rsidR="00D17B4D">
        <w:rPr>
          <w:rFonts w:ascii="Arial" w:hAnsi="Arial" w:cs="Helvetica"/>
          <w:bCs/>
          <w:iCs/>
          <w:sz w:val="16"/>
          <w:szCs w:val="16"/>
          <w:vertAlign w:val="superscript"/>
          <w:lang w:val="es-ES_tradnl"/>
        </w:rPr>
        <w:t>1</w:t>
      </w:r>
      <w:r w:rsidR="00D17B4D">
        <w:rPr>
          <w:rFonts w:ascii="Arial" w:hAnsi="Arial" w:cs="Helvetica"/>
          <w:bCs/>
          <w:iCs/>
          <w:sz w:val="16"/>
          <w:szCs w:val="16"/>
          <w:lang w:val="es-ES_tradnl"/>
        </w:rPr>
        <w:t>)</w:t>
      </w:r>
      <w:r w:rsidR="00D17B4D">
        <w:rPr>
          <w:rFonts w:ascii="Arial" w:hAnsi="Arial" w:cs="Helvetica"/>
          <w:bCs/>
          <w:i/>
          <w:iCs/>
          <w:sz w:val="16"/>
          <w:szCs w:val="16"/>
          <w:lang w:val="es-ES_tradnl"/>
        </w:rPr>
        <w:t xml:space="preserve"> </w:t>
      </w:r>
      <w:r w:rsidR="00D17B4D">
        <w:rPr>
          <w:rFonts w:ascii="Arial" w:hAnsi="Arial" w:cs="Helvetica"/>
          <w:bCs/>
          <w:i/>
          <w:iCs/>
          <w:sz w:val="16"/>
          <w:szCs w:val="16"/>
          <w:lang w:val="es-ES_tradnl"/>
        </w:rPr>
        <w:tab/>
      </w:r>
      <w:r w:rsidR="00D17B4D">
        <w:rPr>
          <w:rFonts w:ascii="Arial" w:hAnsi="Arial"/>
          <w:sz w:val="16"/>
          <w:szCs w:val="16"/>
          <w:lang w:val="es-ES_tradnl"/>
        </w:rPr>
        <w:t xml:space="preserve">Presidente, director general o equivalente. </w:t>
      </w:r>
    </w:p>
    <w:p w:rsidR="00D17B4D" w:rsidRDefault="00D17B4D">
      <w:pPr>
        <w:pStyle w:val="NormalWeb"/>
        <w:tabs>
          <w:tab w:val="left" w:pos="374"/>
        </w:tabs>
        <w:spacing w:before="0" w:after="0"/>
        <w:ind w:left="374" w:hanging="37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 w:cs="Helvetica"/>
          <w:bCs/>
          <w:sz w:val="16"/>
          <w:szCs w:val="16"/>
          <w:lang w:val="es-ES_tradnl"/>
        </w:rPr>
        <w:t>(</w:t>
      </w:r>
      <w:r>
        <w:rPr>
          <w:rFonts w:ascii="Arial" w:hAnsi="Arial" w:cs="Helvetica"/>
          <w:bCs/>
          <w:sz w:val="16"/>
          <w:szCs w:val="16"/>
          <w:vertAlign w:val="superscript"/>
          <w:lang w:val="es-ES_tradnl"/>
        </w:rPr>
        <w:t>2</w:t>
      </w:r>
      <w:r>
        <w:rPr>
          <w:rFonts w:ascii="Arial" w:hAnsi="Arial" w:cs="Helvetica"/>
          <w:bCs/>
          <w:sz w:val="16"/>
          <w:szCs w:val="16"/>
          <w:lang w:val="es-ES_tradnl"/>
        </w:rPr>
        <w:t>)</w:t>
      </w:r>
      <w:r>
        <w:rPr>
          <w:rFonts w:ascii="Arial" w:hAnsi="Arial" w:cs="Helvetica"/>
          <w:bCs/>
          <w:sz w:val="16"/>
          <w:szCs w:val="16"/>
          <w:lang w:val="es-ES_tradnl"/>
        </w:rPr>
        <w:tab/>
      </w:r>
      <w:r>
        <w:rPr>
          <w:rFonts w:ascii="Arial" w:hAnsi="Arial"/>
          <w:bCs/>
          <w:sz w:val="16"/>
          <w:szCs w:val="16"/>
          <w:lang w:val="es-ES_tradnl"/>
        </w:rPr>
        <w:t xml:space="preserve">Si los </w:t>
      </w:r>
      <w:r>
        <w:rPr>
          <w:rFonts w:ascii="Arial" w:hAnsi="Arial"/>
          <w:sz w:val="16"/>
          <w:szCs w:val="16"/>
          <w:lang w:val="es-ES_tradnl"/>
        </w:rPr>
        <w:t xml:space="preserve">datos relativos a una empresa </w:t>
      </w:r>
      <w:r>
        <w:rPr>
          <w:rFonts w:ascii="Arial" w:hAnsi="Arial"/>
          <w:bCs/>
          <w:sz w:val="16"/>
          <w:szCs w:val="16"/>
          <w:lang w:val="es-ES_tradnl"/>
        </w:rPr>
        <w:t xml:space="preserve">se </w:t>
      </w:r>
      <w:r>
        <w:rPr>
          <w:rFonts w:ascii="Arial" w:hAnsi="Arial"/>
          <w:sz w:val="16"/>
          <w:szCs w:val="16"/>
          <w:lang w:val="es-ES_tradnl"/>
        </w:rPr>
        <w:t xml:space="preserve">recogen en </w:t>
      </w:r>
      <w:r>
        <w:rPr>
          <w:rFonts w:ascii="Arial" w:hAnsi="Arial"/>
          <w:bCs/>
          <w:sz w:val="16"/>
          <w:szCs w:val="16"/>
          <w:lang w:val="es-ES_tradnl"/>
        </w:rPr>
        <w:t xml:space="preserve">las </w:t>
      </w:r>
      <w:r>
        <w:rPr>
          <w:rFonts w:ascii="Arial" w:hAnsi="Arial"/>
          <w:sz w:val="16"/>
          <w:szCs w:val="16"/>
          <w:lang w:val="es-ES_tradnl"/>
        </w:rPr>
        <w:t xml:space="preserve">cuentas consolidadas en </w:t>
      </w:r>
      <w:r>
        <w:rPr>
          <w:rFonts w:ascii="Arial" w:hAnsi="Arial"/>
          <w:bCs/>
          <w:sz w:val="16"/>
          <w:szCs w:val="16"/>
          <w:lang w:val="es-ES_tradnl"/>
        </w:rPr>
        <w:t xml:space="preserve">un porcentaje inferior al determinado </w:t>
      </w:r>
      <w:r>
        <w:rPr>
          <w:rFonts w:ascii="Arial" w:hAnsi="Arial"/>
          <w:sz w:val="16"/>
          <w:szCs w:val="16"/>
          <w:lang w:val="es-ES_tradnl"/>
        </w:rPr>
        <w:t xml:space="preserve">en el apartado </w:t>
      </w:r>
      <w:r>
        <w:rPr>
          <w:rFonts w:ascii="Arial" w:hAnsi="Arial"/>
          <w:bCs/>
          <w:sz w:val="16"/>
          <w:szCs w:val="16"/>
          <w:lang w:val="es-ES_tradnl"/>
        </w:rPr>
        <w:t xml:space="preserve">2 </w:t>
      </w:r>
      <w:r>
        <w:rPr>
          <w:rFonts w:ascii="Arial" w:hAnsi="Arial"/>
          <w:sz w:val="16"/>
          <w:szCs w:val="16"/>
          <w:lang w:val="es-ES_tradnl"/>
        </w:rPr>
        <w:t xml:space="preserve">del artículo </w:t>
      </w:r>
      <w:r>
        <w:rPr>
          <w:rFonts w:ascii="Arial" w:hAnsi="Arial"/>
          <w:bCs/>
          <w:sz w:val="16"/>
          <w:szCs w:val="16"/>
          <w:lang w:val="es-ES_tradnl"/>
        </w:rPr>
        <w:t xml:space="preserve">6, es conveniente no obstante aplicar el </w:t>
      </w:r>
      <w:r>
        <w:rPr>
          <w:rFonts w:ascii="Arial" w:hAnsi="Arial"/>
          <w:sz w:val="16"/>
          <w:szCs w:val="16"/>
          <w:lang w:val="es-ES_tradnl"/>
        </w:rPr>
        <w:t xml:space="preserve">porcentaje que </w:t>
      </w:r>
      <w:r>
        <w:rPr>
          <w:rFonts w:ascii="Arial" w:hAnsi="Arial"/>
          <w:bCs/>
          <w:sz w:val="16"/>
          <w:szCs w:val="16"/>
          <w:lang w:val="es-ES_tradnl"/>
        </w:rPr>
        <w:t xml:space="preserve">se </w:t>
      </w:r>
      <w:r>
        <w:rPr>
          <w:rFonts w:ascii="Arial" w:hAnsi="Arial"/>
          <w:sz w:val="16"/>
          <w:szCs w:val="16"/>
          <w:lang w:val="es-ES_tradnl"/>
        </w:rPr>
        <w:t xml:space="preserve">determina </w:t>
      </w:r>
      <w:r>
        <w:rPr>
          <w:rFonts w:ascii="Arial" w:hAnsi="Arial"/>
          <w:bCs/>
          <w:sz w:val="16"/>
          <w:szCs w:val="16"/>
          <w:lang w:val="es-ES_tradnl"/>
        </w:rPr>
        <w:t xml:space="preserve">en dicho artículo (segundo </w:t>
      </w:r>
      <w:r>
        <w:rPr>
          <w:rFonts w:ascii="Arial" w:hAnsi="Arial"/>
          <w:sz w:val="16"/>
          <w:szCs w:val="16"/>
          <w:lang w:val="es-ES_tradnl"/>
        </w:rPr>
        <w:t xml:space="preserve">párrafo del apartado </w:t>
      </w:r>
      <w:r>
        <w:rPr>
          <w:rFonts w:ascii="Arial" w:hAnsi="Arial"/>
          <w:bCs/>
          <w:sz w:val="16"/>
          <w:szCs w:val="16"/>
          <w:lang w:val="es-ES_tradnl"/>
        </w:rPr>
        <w:t xml:space="preserve">3 del </w:t>
      </w:r>
      <w:r>
        <w:rPr>
          <w:rFonts w:ascii="Arial" w:hAnsi="Arial"/>
          <w:sz w:val="16"/>
          <w:szCs w:val="16"/>
          <w:lang w:val="es-ES_tradnl"/>
        </w:rPr>
        <w:t xml:space="preserve">artículo 6 </w:t>
      </w:r>
      <w:r>
        <w:rPr>
          <w:rFonts w:ascii="Arial" w:hAnsi="Arial"/>
          <w:bCs/>
          <w:sz w:val="16"/>
          <w:szCs w:val="16"/>
          <w:lang w:val="es-ES_tradnl"/>
        </w:rPr>
        <w:t xml:space="preserve">de la </w:t>
      </w:r>
      <w:r>
        <w:rPr>
          <w:rFonts w:ascii="Arial" w:hAnsi="Arial"/>
          <w:sz w:val="16"/>
          <w:szCs w:val="16"/>
          <w:lang w:val="es-ES_tradnl"/>
        </w:rPr>
        <w:t xml:space="preserve">definición). </w:t>
      </w:r>
    </w:p>
    <w:p w:rsidR="00D17B4D" w:rsidRDefault="00D17B4D">
      <w:pPr>
        <w:jc w:val="both"/>
      </w:pPr>
    </w:p>
    <w:sectPr w:rsidR="00D17B4D" w:rsidSect="00A97C92">
      <w:headerReference w:type="default" r:id="rId7"/>
      <w:footerReference w:type="default" r:id="rId8"/>
      <w:pgSz w:w="11906" w:h="16838"/>
      <w:pgMar w:top="1622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24" w:rsidRDefault="005D2624">
      <w:r>
        <w:separator/>
      </w:r>
    </w:p>
  </w:endnote>
  <w:endnote w:type="continuationSeparator" w:id="0">
    <w:p w:rsidR="005D2624" w:rsidRDefault="005D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24" w:rsidRPr="005D2624" w:rsidRDefault="005D2624">
    <w:pPr>
      <w:rPr>
        <w:rFonts w:ascii="Arial" w:hAnsi="Arial" w:cs="Arial"/>
        <w:sz w:val="16"/>
        <w:szCs w:val="16"/>
      </w:rPr>
    </w:pPr>
    <w:r w:rsidRPr="005D2624">
      <w:rPr>
        <w:rFonts w:ascii="Arial" w:hAnsi="Arial" w:cs="Arial"/>
        <w:sz w:val="16"/>
        <w:szCs w:val="16"/>
      </w:rPr>
      <w:t xml:space="preserve">Página </w:t>
    </w:r>
    <w:r w:rsidRPr="005D2624">
      <w:rPr>
        <w:rFonts w:ascii="Arial" w:hAnsi="Arial" w:cs="Arial"/>
        <w:sz w:val="16"/>
        <w:szCs w:val="16"/>
      </w:rPr>
      <w:fldChar w:fldCharType="begin"/>
    </w:r>
    <w:r w:rsidRPr="005D2624">
      <w:rPr>
        <w:rFonts w:ascii="Arial" w:hAnsi="Arial" w:cs="Arial"/>
        <w:sz w:val="16"/>
        <w:szCs w:val="16"/>
      </w:rPr>
      <w:instrText xml:space="preserve"> PAGE </w:instrText>
    </w:r>
    <w:r w:rsidRPr="005D2624">
      <w:rPr>
        <w:rFonts w:ascii="Arial" w:hAnsi="Arial" w:cs="Arial"/>
        <w:sz w:val="16"/>
        <w:szCs w:val="16"/>
      </w:rPr>
      <w:fldChar w:fldCharType="separate"/>
    </w:r>
    <w:r w:rsidR="00A97C92">
      <w:rPr>
        <w:rFonts w:ascii="Arial" w:hAnsi="Arial" w:cs="Arial"/>
        <w:noProof/>
        <w:sz w:val="16"/>
        <w:szCs w:val="16"/>
      </w:rPr>
      <w:t>1</w:t>
    </w:r>
    <w:r w:rsidRPr="005D2624">
      <w:rPr>
        <w:rFonts w:ascii="Arial" w:hAnsi="Arial" w:cs="Arial"/>
        <w:sz w:val="16"/>
        <w:szCs w:val="16"/>
      </w:rPr>
      <w:fldChar w:fldCharType="end"/>
    </w:r>
    <w:r w:rsidRPr="005D2624">
      <w:rPr>
        <w:rFonts w:ascii="Arial" w:hAnsi="Arial" w:cs="Arial"/>
        <w:sz w:val="16"/>
        <w:szCs w:val="16"/>
      </w:rPr>
      <w:t xml:space="preserve"> de </w:t>
    </w:r>
    <w:r w:rsidRPr="005D2624">
      <w:rPr>
        <w:rFonts w:ascii="Arial" w:hAnsi="Arial" w:cs="Arial"/>
        <w:sz w:val="16"/>
        <w:szCs w:val="16"/>
      </w:rPr>
      <w:fldChar w:fldCharType="begin"/>
    </w:r>
    <w:r w:rsidRPr="005D2624">
      <w:rPr>
        <w:rFonts w:ascii="Arial" w:hAnsi="Arial" w:cs="Arial"/>
        <w:sz w:val="16"/>
        <w:szCs w:val="16"/>
      </w:rPr>
      <w:instrText xml:space="preserve"> NUMPAGES  </w:instrText>
    </w:r>
    <w:r w:rsidRPr="005D2624">
      <w:rPr>
        <w:rFonts w:ascii="Arial" w:hAnsi="Arial" w:cs="Arial"/>
        <w:sz w:val="16"/>
        <w:szCs w:val="16"/>
      </w:rPr>
      <w:fldChar w:fldCharType="separate"/>
    </w:r>
    <w:r w:rsidR="00A97C92">
      <w:rPr>
        <w:rFonts w:ascii="Arial" w:hAnsi="Arial" w:cs="Arial"/>
        <w:noProof/>
        <w:sz w:val="16"/>
        <w:szCs w:val="16"/>
      </w:rPr>
      <w:t>11</w:t>
    </w:r>
    <w:r w:rsidRPr="005D2624">
      <w:rPr>
        <w:rFonts w:ascii="Arial" w:hAnsi="Arial" w:cs="Arial"/>
        <w:sz w:val="16"/>
        <w:szCs w:val="16"/>
      </w:rPr>
      <w:fldChar w:fldCharType="end"/>
    </w:r>
  </w:p>
  <w:p w:rsidR="005D2624" w:rsidRDefault="005D2624">
    <w:pPr>
      <w:pStyle w:val="Piedepgina"/>
      <w:tabs>
        <w:tab w:val="right" w:pos="9960"/>
      </w:tabs>
      <w:ind w:right="169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Modelo: Declaración de PYME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24" w:rsidRDefault="005D2624">
      <w:r>
        <w:separator/>
      </w:r>
    </w:p>
  </w:footnote>
  <w:footnote w:type="continuationSeparator" w:id="0">
    <w:p w:rsidR="005D2624" w:rsidRDefault="005D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24" w:rsidRDefault="005D2624">
    <w:pPr>
      <w:jc w:val="center"/>
      <w:rPr>
        <w:rFonts w:ascii="Arial" w:hAnsi="Arial" w:cs="Arial"/>
        <w:bCs/>
        <w:sz w:val="18"/>
        <w:szCs w:val="18"/>
        <w:lang w:val="es-ES"/>
      </w:rPr>
    </w:pPr>
    <w:r>
      <w:rPr>
        <w:rFonts w:ascii="Arial" w:hAnsi="Arial" w:cs="Arial"/>
        <w:bCs/>
        <w:noProof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9.05pt;margin-top:2.35pt;width:85.25pt;height:37.35pt;z-index:-251658240" wrapcoords="-257 0 -257 21150 21600 21150 21600 0 -257 0" stroked="f">
          <v:textbox style="mso-next-textbox:#_x0000_s2051">
            <w:txbxContent>
              <w:p w:rsidR="005D2624" w:rsidRDefault="005D2624" w:rsidP="000D10C1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D10C1">
                  <w:rPr>
                    <w:rFonts w:ascii="Arial" w:hAnsi="Arial" w:cs="Arial"/>
                    <w:b/>
                    <w:sz w:val="12"/>
                    <w:szCs w:val="12"/>
                  </w:rPr>
                  <w:t>UNIÓN EUROPEA</w:t>
                </w:r>
              </w:p>
              <w:p w:rsidR="005D2624" w:rsidRPr="000D10C1" w:rsidRDefault="005D2624" w:rsidP="000D10C1">
                <w:pPr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5D2624" w:rsidRPr="000D10C1" w:rsidRDefault="005D2624" w:rsidP="000D10C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0D10C1">
                  <w:rPr>
                    <w:rFonts w:ascii="Arial" w:hAnsi="Arial" w:cs="Arial"/>
                    <w:sz w:val="12"/>
                    <w:szCs w:val="12"/>
                  </w:rPr>
                  <w:t>Fondo Europeo Agrícola</w:t>
                </w:r>
              </w:p>
              <w:p w:rsidR="005D2624" w:rsidRDefault="005D2624" w:rsidP="000D10C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0D10C1">
                  <w:rPr>
                    <w:rFonts w:ascii="Arial" w:hAnsi="Arial" w:cs="Arial"/>
                    <w:sz w:val="12"/>
                    <w:szCs w:val="12"/>
                  </w:rPr>
                  <w:t>de Desarrollo Rural</w:t>
                </w:r>
              </w:p>
              <w:p w:rsidR="005D2624" w:rsidRPr="000D10C1" w:rsidRDefault="005D2624" w:rsidP="000D10C1">
                <w:pPr>
                  <w:rPr>
                    <w:rFonts w:ascii="Arial" w:hAnsi="Arial" w:cs="Arial"/>
                    <w:sz w:val="4"/>
                    <w:szCs w:val="4"/>
                  </w:rPr>
                </w:pPr>
              </w:p>
              <w:p w:rsidR="005D2624" w:rsidRPr="000D10C1" w:rsidRDefault="005D2624" w:rsidP="000D10C1">
                <w:pPr>
                  <w:rPr>
                    <w:sz w:val="8"/>
                    <w:szCs w:val="8"/>
                  </w:rPr>
                </w:pPr>
                <w:r w:rsidRPr="000D10C1">
                  <w:rPr>
                    <w:rFonts w:ascii="Arial" w:hAnsi="Arial" w:cs="Arial"/>
                    <w:sz w:val="8"/>
                    <w:szCs w:val="8"/>
                  </w:rPr>
                  <w:t>Europa invierte en las zonas rurales</w:t>
                </w:r>
              </w:p>
              <w:p w:rsidR="005D2624" w:rsidRPr="00EF02F3" w:rsidRDefault="005D2624" w:rsidP="000D10C1">
                <w:pPr>
                  <w:jc w:val="center"/>
                  <w:rPr>
                    <w:sz w:val="10"/>
                    <w:szCs w:val="10"/>
                  </w:rPr>
                </w:pPr>
              </w:p>
            </w:txbxContent>
          </v:textbox>
          <w10:wrap type="tight"/>
        </v:shape>
      </w:pict>
    </w:r>
    <w:r>
      <w:rPr>
        <w:rFonts w:ascii="Arial" w:hAnsi="Arial" w:cs="Arial"/>
        <w:bCs/>
        <w:noProof/>
        <w:sz w:val="18"/>
        <w:szCs w:val="1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88.15pt;margin-top:5.35pt;width:48.9pt;height:32.95pt;z-index:-251659264" wrapcoords="-273 0 -273 21192 21600 21192 21600 0 -273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—"/>
      <w:lvlJc w:val="left"/>
      <w:pPr>
        <w:tabs>
          <w:tab w:val="num" w:pos="547"/>
        </w:tabs>
        <w:ind w:left="547" w:hanging="360"/>
      </w:pPr>
      <w:rPr>
        <w:rFonts w:ascii="Helvetica" w:hAnsi="Helvetica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DEF"/>
    <w:rsid w:val="00041E62"/>
    <w:rsid w:val="000B3A93"/>
    <w:rsid w:val="000C34F1"/>
    <w:rsid w:val="000D10C1"/>
    <w:rsid w:val="001B06DB"/>
    <w:rsid w:val="003E5834"/>
    <w:rsid w:val="005D2624"/>
    <w:rsid w:val="00623C49"/>
    <w:rsid w:val="00970ED9"/>
    <w:rsid w:val="00A97C92"/>
    <w:rsid w:val="00B26DEF"/>
    <w:rsid w:val="00B4085B"/>
    <w:rsid w:val="00BC461E"/>
    <w:rsid w:val="00C12A89"/>
    <w:rsid w:val="00D17B4D"/>
    <w:rsid w:val="00DA01C9"/>
    <w:rsid w:val="00EC74B0"/>
    <w:rsid w:val="00F0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ar"/>
    <w:uiPriority w:val="99"/>
    <w:qFormat/>
    <w:rsid w:val="005D2624"/>
    <w:pPr>
      <w:keepNext/>
      <w:suppressAutoHyphens w:val="0"/>
      <w:jc w:val="center"/>
      <w:outlineLvl w:val="5"/>
    </w:pPr>
    <w:rPr>
      <w:rFonts w:ascii="Verdana" w:hAnsi="Verdana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Helvetica" w:eastAsia="Times New Roman" w:hAnsi="Helvetic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Helvetica" w:hAnsi="Helvetica" w:cs="Helvetica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Helvetica" w:eastAsia="Times New Roman" w:hAnsi="Helvetica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Verdana" w:hAnsi="Verdana"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Verdana" w:hAnsi="Verdana"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CarCarCarCar">
    <w:name w:val=" Car Car Car Car Car Car C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6Car">
    <w:name w:val="Título 6 Car"/>
    <w:basedOn w:val="Fuentedeprrafopredeter"/>
    <w:link w:val="Ttulo6"/>
    <w:uiPriority w:val="99"/>
    <w:rsid w:val="005D2624"/>
    <w:rPr>
      <w:rFonts w:ascii="Verdana" w:hAnsi="Verdana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3135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RELATIVA  A LA CONDICIÓN DE PYME</vt:lpstr>
    </vt:vector>
  </TitlesOfParts>
  <Company>Hewlett-Packard Company</Company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RELATIVA  A LA CONDICIÓN DE PYME</dc:title>
  <dc:creator>ICM</dc:creator>
  <cp:lastModifiedBy>Admon</cp:lastModifiedBy>
  <cp:revision>3</cp:revision>
  <cp:lastPrinted>2016-11-30T11:17:00Z</cp:lastPrinted>
  <dcterms:created xsi:type="dcterms:W3CDTF">2019-08-16T10:09:00Z</dcterms:created>
  <dcterms:modified xsi:type="dcterms:W3CDTF">2019-08-16T10:22:00Z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